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E" w:rsidRPr="004B2989" w:rsidRDefault="009C508E" w:rsidP="009C508E">
      <w:pPr>
        <w:jc w:val="center"/>
        <w:rPr>
          <w:b/>
          <w:spacing w:val="20"/>
        </w:rPr>
      </w:pPr>
      <w:r w:rsidRPr="004B2989">
        <w:rPr>
          <w:spacing w:val="20"/>
          <w:sz w:val="22"/>
        </w:rPr>
        <w:t>МИНИСТЕРСТВО НАУКИ И ВЫСШЕГО ОБРАЗОВАНИЯ РОССИЙСКОЙ ФЕДЕРАЦИИ</w:t>
      </w:r>
    </w:p>
    <w:p w:rsidR="009C508E" w:rsidRPr="004B2989" w:rsidRDefault="009C508E" w:rsidP="009C508E">
      <w:pPr>
        <w:jc w:val="center"/>
        <w:rPr>
          <w:caps/>
          <w:spacing w:val="20"/>
          <w:sz w:val="15"/>
          <w:szCs w:val="15"/>
        </w:rPr>
      </w:pPr>
      <w:r w:rsidRPr="004B2989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:rsidR="009C508E" w:rsidRPr="004B2989" w:rsidRDefault="009C508E" w:rsidP="009C508E">
      <w:pPr>
        <w:jc w:val="center"/>
        <w:rPr>
          <w:spacing w:val="50"/>
        </w:rPr>
      </w:pPr>
      <w:r w:rsidRPr="004B2989">
        <w:rPr>
          <w:spacing w:val="50"/>
        </w:rPr>
        <w:t>«Национальный исследовательский ядерный университет «МИФИ»</w:t>
      </w:r>
    </w:p>
    <w:p w:rsidR="009C508E" w:rsidRPr="004B2989" w:rsidRDefault="009C508E" w:rsidP="009C508E">
      <w:pPr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4B2989">
        <w:rPr>
          <w:rFonts w:ascii="Book Antiqua" w:hAnsi="Book Antiqua"/>
          <w:b/>
          <w:sz w:val="28"/>
          <w:szCs w:val="28"/>
        </w:rPr>
        <w:t>Обнинский</w:t>
      </w:r>
      <w:proofErr w:type="spellEnd"/>
      <w:r w:rsidRPr="004B2989">
        <w:rPr>
          <w:rFonts w:ascii="Book Antiqua" w:hAnsi="Book Antiqua"/>
          <w:b/>
          <w:sz w:val="28"/>
          <w:szCs w:val="28"/>
        </w:rPr>
        <w:t xml:space="preserve"> институт атомной энергетики</w:t>
      </w:r>
      <w:r w:rsidRPr="004B2989">
        <w:rPr>
          <w:rFonts w:ascii="Book Antiqua" w:hAnsi="Book Antiqua"/>
          <w:b/>
          <w:sz w:val="22"/>
        </w:rPr>
        <w:t xml:space="preserve"> </w:t>
      </w:r>
      <w:r w:rsidRPr="004B2989">
        <w:rPr>
          <w:rFonts w:ascii="Book Antiqua" w:hAnsi="Book Antiqua"/>
          <w:b/>
          <w:sz w:val="28"/>
          <w:szCs w:val="28"/>
        </w:rPr>
        <w:t xml:space="preserve">– </w:t>
      </w:r>
    </w:p>
    <w:p w:rsidR="009C508E" w:rsidRPr="004B2989" w:rsidRDefault="009C508E" w:rsidP="009C508E">
      <w:pPr>
        <w:jc w:val="center"/>
        <w:rPr>
          <w:rFonts w:ascii="Book Antiqua" w:hAnsi="Book Antiqua"/>
          <w:sz w:val="18"/>
          <w:szCs w:val="18"/>
        </w:rPr>
      </w:pPr>
      <w:r w:rsidRPr="004B2989"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9C508E" w:rsidRPr="004B2989" w:rsidRDefault="009C508E" w:rsidP="009C508E">
      <w:pPr>
        <w:jc w:val="center"/>
        <w:rPr>
          <w:caps/>
          <w:spacing w:val="16"/>
          <w:sz w:val="16"/>
          <w:szCs w:val="16"/>
        </w:rPr>
      </w:pPr>
      <w:r w:rsidRPr="004B2989">
        <w:rPr>
          <w:rFonts w:ascii="Book Antiqua" w:hAnsi="Book Antiqua"/>
          <w:b/>
          <w:sz w:val="26"/>
          <w:szCs w:val="26"/>
        </w:rPr>
        <w:t>(ИАТЭ НИЯУ МИФИ)</w:t>
      </w:r>
    </w:p>
    <w:p w:rsidR="007C0617" w:rsidRDefault="007C0617">
      <w:pPr>
        <w:spacing w:after="29" w:line="259" w:lineRule="auto"/>
        <w:ind w:left="15" w:firstLine="0"/>
        <w:jc w:val="center"/>
      </w:pPr>
    </w:p>
    <w:p w:rsidR="009C508E" w:rsidRDefault="009C508E">
      <w:pPr>
        <w:spacing w:after="29" w:line="259" w:lineRule="auto"/>
        <w:ind w:left="15" w:firstLine="0"/>
        <w:jc w:val="center"/>
      </w:pPr>
    </w:p>
    <w:p w:rsidR="007C0617" w:rsidRPr="009C508E" w:rsidRDefault="003662CB">
      <w:pPr>
        <w:pStyle w:val="1"/>
        <w:spacing w:after="0"/>
        <w:ind w:left="10" w:right="53" w:hanging="10"/>
        <w:rPr>
          <w:sz w:val="28"/>
          <w:szCs w:val="28"/>
        </w:rPr>
      </w:pPr>
      <w:r>
        <w:rPr>
          <w:sz w:val="28"/>
        </w:rPr>
        <w:t>ОТДЕЛЕНИЕ БИОТЕХНОЛОГИЙ</w:t>
      </w:r>
    </w:p>
    <w:p w:rsidR="007C0617" w:rsidRDefault="003662CB">
      <w:pPr>
        <w:spacing w:after="0" w:line="259" w:lineRule="auto"/>
        <w:ind w:left="15" w:firstLine="0"/>
        <w:jc w:val="center"/>
      </w:pPr>
      <w:r>
        <w:rPr>
          <w:b/>
          <w:sz w:val="28"/>
        </w:rPr>
        <w:t xml:space="preserve"> </w:t>
      </w:r>
    </w:p>
    <w:p w:rsidR="007C0617" w:rsidRDefault="003662CB">
      <w:pPr>
        <w:spacing w:after="8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C508E" w:rsidRPr="00A43BAE" w:rsidRDefault="009C508E" w:rsidP="009C508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:rsidR="009C508E" w:rsidRPr="00A43BAE" w:rsidRDefault="009C508E" w:rsidP="009C508E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:rsidR="009C508E" w:rsidRDefault="009C508E" w:rsidP="009C508E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 w:rsidR="00796001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796001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796001">
        <w:rPr>
          <w:sz w:val="28"/>
          <w:szCs w:val="28"/>
        </w:rPr>
        <w:t>23.8</w:t>
      </w:r>
      <w:bookmarkStart w:id="0" w:name="_GoBack"/>
      <w:bookmarkEnd w:id="0"/>
    </w:p>
    <w:p w:rsidR="007C0617" w:rsidRDefault="003662CB">
      <w:pPr>
        <w:spacing w:after="0" w:line="259" w:lineRule="auto"/>
        <w:ind w:left="566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right"/>
      </w:pPr>
      <w:r>
        <w:t xml:space="preserve"> </w:t>
      </w:r>
    </w:p>
    <w:p w:rsidR="007C0617" w:rsidRDefault="003662CB">
      <w:pPr>
        <w:spacing w:after="123" w:line="259" w:lineRule="auto"/>
        <w:ind w:left="0" w:firstLine="0"/>
        <w:jc w:val="right"/>
      </w:pPr>
      <w:r>
        <w:t xml:space="preserve"> </w:t>
      </w:r>
    </w:p>
    <w:p w:rsidR="009C508E" w:rsidRDefault="003662CB">
      <w:pPr>
        <w:spacing w:after="0" w:line="282" w:lineRule="auto"/>
        <w:ind w:left="1799" w:right="1779" w:firstLine="0"/>
        <w:jc w:val="center"/>
        <w:rPr>
          <w:b/>
          <w:sz w:val="32"/>
        </w:rPr>
      </w:pPr>
      <w:r>
        <w:rPr>
          <w:b/>
          <w:sz w:val="32"/>
        </w:rPr>
        <w:t>ФОНД ОЦЕНОЧНЫХ СРЕДСТВ</w:t>
      </w:r>
    </w:p>
    <w:p w:rsidR="007C0617" w:rsidRDefault="00B2302E">
      <w:pPr>
        <w:spacing w:after="0" w:line="282" w:lineRule="auto"/>
        <w:ind w:left="1799" w:right="1779" w:firstLine="0"/>
        <w:jc w:val="center"/>
      </w:pPr>
      <w:r>
        <w:rPr>
          <w:b/>
          <w:sz w:val="32"/>
        </w:rPr>
        <w:t>производствен</w:t>
      </w:r>
      <w:r w:rsidR="009C508E">
        <w:rPr>
          <w:b/>
          <w:sz w:val="32"/>
        </w:rPr>
        <w:t xml:space="preserve">ной </w:t>
      </w:r>
      <w:r w:rsidR="003662CB">
        <w:rPr>
          <w:b/>
          <w:sz w:val="32"/>
        </w:rPr>
        <w:t xml:space="preserve">практики </w:t>
      </w:r>
    </w:p>
    <w:p w:rsidR="007C0617" w:rsidRDefault="003662CB">
      <w:pPr>
        <w:spacing w:after="25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9C508E" w:rsidRPr="00150222" w:rsidRDefault="00830BCA" w:rsidP="009C5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</w:t>
      </w:r>
    </w:p>
    <w:p w:rsidR="009C508E" w:rsidRPr="00150222" w:rsidRDefault="009C508E" w:rsidP="009C508E">
      <w:pPr>
        <w:rPr>
          <w:sz w:val="28"/>
          <w:szCs w:val="28"/>
        </w:rPr>
      </w:pPr>
    </w:p>
    <w:p w:rsidR="009C508E" w:rsidRPr="00150222" w:rsidRDefault="009C508E" w:rsidP="009C508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9C508E" w:rsidRPr="00150222" w:rsidTr="009C508E">
        <w:tc>
          <w:tcPr>
            <w:tcW w:w="10136" w:type="dxa"/>
          </w:tcPr>
          <w:p w:rsidR="009C508E" w:rsidRPr="00150222" w:rsidRDefault="009C508E" w:rsidP="009C508E">
            <w:pPr>
              <w:jc w:val="center"/>
              <w:rPr>
                <w:sz w:val="28"/>
                <w:szCs w:val="28"/>
              </w:rPr>
            </w:pPr>
            <w:r w:rsidRPr="00150222">
              <w:rPr>
                <w:sz w:val="28"/>
                <w:szCs w:val="28"/>
              </w:rPr>
              <w:t>для направления подготовки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03.03.02 Физика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образовательная программа</w:t>
            </w:r>
          </w:p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Ядерно-физические</w:t>
            </w:r>
            <w:r w:rsidRPr="00883D3E">
              <w:rPr>
                <w:sz w:val="28"/>
                <w:szCs w:val="28"/>
              </w:rPr>
              <w:t xml:space="preserve"> технологии в медицине</w:t>
            </w:r>
            <w:r w:rsidRPr="004B2989">
              <w:rPr>
                <w:bCs/>
                <w:sz w:val="28"/>
                <w:szCs w:val="28"/>
              </w:rPr>
              <w:t>»</w:t>
            </w: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</w:p>
        </w:tc>
      </w:tr>
      <w:tr w:rsidR="009C508E" w:rsidRPr="004B2989" w:rsidTr="009C508E">
        <w:tc>
          <w:tcPr>
            <w:tcW w:w="10136" w:type="dxa"/>
          </w:tcPr>
          <w:p w:rsidR="009C508E" w:rsidRPr="004B2989" w:rsidRDefault="009C508E" w:rsidP="009C508E">
            <w:pPr>
              <w:jc w:val="center"/>
              <w:rPr>
                <w:sz w:val="28"/>
                <w:szCs w:val="28"/>
              </w:rPr>
            </w:pPr>
            <w:r w:rsidRPr="004B2989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9C508E" w:rsidRPr="004B2989" w:rsidRDefault="009C508E" w:rsidP="009C508E">
      <w:pPr>
        <w:jc w:val="center"/>
        <w:rPr>
          <w:sz w:val="28"/>
          <w:szCs w:val="28"/>
        </w:rPr>
      </w:pPr>
    </w:p>
    <w:p w:rsidR="007C0617" w:rsidRDefault="003662CB">
      <w:pPr>
        <w:spacing w:after="81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9C508E" w:rsidRPr="00B2302E" w:rsidRDefault="003662CB">
      <w:pPr>
        <w:spacing w:after="0" w:line="259" w:lineRule="auto"/>
        <w:ind w:left="81" w:right="129"/>
        <w:jc w:val="center"/>
        <w:rPr>
          <w:b/>
          <w:sz w:val="28"/>
        </w:rPr>
      </w:pPr>
      <w:r w:rsidRPr="00B2302E">
        <w:rPr>
          <w:b/>
          <w:sz w:val="28"/>
        </w:rPr>
        <w:t>г. Обнинск 202</w:t>
      </w:r>
      <w:r w:rsidR="009C508E" w:rsidRPr="00B2302E">
        <w:rPr>
          <w:b/>
          <w:sz w:val="28"/>
        </w:rPr>
        <w:t>3</w:t>
      </w:r>
      <w:r w:rsidRPr="00B2302E">
        <w:rPr>
          <w:b/>
          <w:sz w:val="28"/>
        </w:rPr>
        <w:t xml:space="preserve"> г. </w:t>
      </w:r>
      <w:r w:rsidR="009C508E" w:rsidRPr="00B2302E">
        <w:rPr>
          <w:b/>
          <w:sz w:val="28"/>
        </w:rPr>
        <w:br w:type="page"/>
      </w:r>
    </w:p>
    <w:p w:rsidR="007C0617" w:rsidRDefault="003662CB">
      <w:pPr>
        <w:spacing w:after="3" w:line="271" w:lineRule="auto"/>
        <w:ind w:left="-5"/>
      </w:pPr>
      <w:r>
        <w:rPr>
          <w:b/>
        </w:rPr>
        <w:lastRenderedPageBreak/>
        <w:t xml:space="preserve">Область применения </w:t>
      </w:r>
    </w:p>
    <w:p w:rsidR="007C0617" w:rsidRDefault="003662CB">
      <w:pPr>
        <w:ind w:left="4" w:firstLine="708"/>
      </w:pPr>
      <w:r>
        <w:t>Фонд оценочных средств (ФОС)</w:t>
      </w:r>
      <w:r>
        <w:rPr>
          <w:i/>
        </w:rPr>
        <w:t xml:space="preserve"> – </w:t>
      </w:r>
      <w:r>
        <w:t>является обязательным приложением к рабочей программе практики и обеспечивает проверку освоения планируемых результатов обучения (компетенций и их индикаторов) посредством мероприятий те</w:t>
      </w:r>
      <w:r w:rsidR="00B2302E">
        <w:t xml:space="preserve">кущей и промежуточной </w:t>
      </w:r>
      <w:proofErr w:type="spellStart"/>
      <w:r w:rsidR="00B2302E">
        <w:t>аттестаци</w:t>
      </w:r>
      <w:proofErr w:type="spellEnd"/>
      <w:r>
        <w:t>.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Цели и задачи фонда оценочных средств </w:t>
      </w:r>
    </w:p>
    <w:p w:rsidR="007C0617" w:rsidRDefault="003662CB">
      <w:pPr>
        <w:ind w:left="4" w:firstLine="708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 </w:t>
      </w:r>
    </w:p>
    <w:p w:rsidR="007C0617" w:rsidRDefault="003662CB">
      <w:pPr>
        <w:ind w:left="4" w:firstLine="708"/>
      </w:pPr>
      <w:r>
        <w:t xml:space="preserve">Для достижения поставленной цели Фондом оценочных средств по практике решаются следующие задачи: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управление процессом приобретения </w:t>
      </w:r>
      <w:proofErr w:type="gramStart"/>
      <w:r>
        <w:t>обучающимися</w:t>
      </w:r>
      <w:proofErr w:type="gramEnd"/>
      <w:r>
        <w:t xml:space="preserve"> знаний, умений и навыков, предусмотренных в рамках данной </w:t>
      </w:r>
      <w:r w:rsidR="00B2302E">
        <w:t>практики</w:t>
      </w:r>
      <w:r>
        <w:t xml:space="preserve">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оценка степени освоения компетенций, предусмотренных в рамках данной </w:t>
      </w:r>
      <w:r w:rsidR="00B2302E">
        <w:t>практики</w:t>
      </w:r>
      <w:r>
        <w:t xml:space="preserve">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</w:t>
      </w:r>
      <w:r w:rsidR="00B2302E">
        <w:t>практики</w:t>
      </w:r>
      <w:r>
        <w:t xml:space="preserve">.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7C0617" w:rsidRDefault="003662CB">
      <w:pPr>
        <w:numPr>
          <w:ilvl w:val="0"/>
          <w:numId w:val="2"/>
        </w:numPr>
        <w:spacing w:after="3" w:line="271" w:lineRule="auto"/>
      </w:pPr>
      <w:r>
        <w:rPr>
          <w:b/>
        </w:rPr>
        <w:lastRenderedPageBreak/>
        <w:t xml:space="preserve">Перечень планируемых результатов </w:t>
      </w:r>
      <w:proofErr w:type="gramStart"/>
      <w:r>
        <w:rPr>
          <w:b/>
        </w:rPr>
        <w:t xml:space="preserve">обучения по </w:t>
      </w:r>
      <w:r w:rsidR="00B2302E">
        <w:rPr>
          <w:b/>
        </w:rPr>
        <w:t>практике</w:t>
      </w:r>
      <w:proofErr w:type="gramEnd"/>
      <w:r>
        <w:rPr>
          <w:b/>
        </w:rPr>
        <w:t>, соотнесенных с планируемыми результатами освоения образовательной программы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 w:rsidRPr="00B2302E">
        <w:rPr>
          <w:b/>
        </w:rPr>
        <w:t xml:space="preserve">1.1. </w:t>
      </w:r>
      <w:r w:rsidRPr="00B2302E">
        <w:t xml:space="preserve">В результате освоения ООП </w:t>
      </w:r>
      <w:proofErr w:type="spellStart"/>
      <w:r w:rsidR="009C508E" w:rsidRPr="00B2302E">
        <w:t>бакалавриата</w:t>
      </w:r>
      <w:proofErr w:type="spellEnd"/>
      <w:r w:rsidRPr="00B2302E">
        <w:t xml:space="preserve"> обучающийся должен овладеть следующими</w:t>
      </w:r>
      <w:r>
        <w:t xml:space="preserve"> результатами </w:t>
      </w:r>
      <w:proofErr w:type="gramStart"/>
      <w:r>
        <w:t xml:space="preserve">обучения по </w:t>
      </w:r>
      <w:r w:rsidR="00B2302E">
        <w:t>практике</w:t>
      </w:r>
      <w:proofErr w:type="gramEnd"/>
      <w:r>
        <w:t>:</w:t>
      </w:r>
      <w:r>
        <w:rPr>
          <w:b/>
        </w:rPr>
        <w:t xml:space="preserve"> </w:t>
      </w:r>
    </w:p>
    <w:p w:rsidR="007C0617" w:rsidRDefault="007C0617">
      <w:pPr>
        <w:spacing w:after="0" w:line="259" w:lineRule="auto"/>
        <w:ind w:left="0" w:firstLine="0"/>
        <w:jc w:val="left"/>
      </w:pPr>
    </w:p>
    <w:p w:rsidR="00830BCA" w:rsidRDefault="00830BCA">
      <w:pPr>
        <w:spacing w:after="0" w:line="259" w:lineRule="auto"/>
        <w:ind w:left="0"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3325"/>
        <w:gridCol w:w="5183"/>
      </w:tblGrid>
      <w:tr w:rsidR="00830BCA" w:rsidRPr="002006A6" w:rsidTr="00CA0E5B">
        <w:tc>
          <w:tcPr>
            <w:tcW w:w="829" w:type="pct"/>
          </w:tcPr>
          <w:p w:rsidR="00830BCA" w:rsidRPr="002006A6" w:rsidRDefault="00830BCA" w:rsidP="00CA0E5B">
            <w:pPr>
              <w:jc w:val="center"/>
              <w:rPr>
                <w:b/>
                <w:iCs/>
              </w:rPr>
            </w:pPr>
            <w:bookmarkStart w:id="1" w:name="_Hlk62048122"/>
            <w:r w:rsidRPr="002006A6">
              <w:rPr>
                <w:b/>
                <w:bCs/>
                <w:iCs/>
              </w:rPr>
              <w:t>Коды компетенций</w:t>
            </w:r>
          </w:p>
        </w:tc>
        <w:tc>
          <w:tcPr>
            <w:tcW w:w="1630" w:type="pct"/>
          </w:tcPr>
          <w:p w:rsidR="00830BCA" w:rsidRPr="002006A6" w:rsidRDefault="00830BCA" w:rsidP="00CA0E5B">
            <w:pPr>
              <w:jc w:val="center"/>
              <w:rPr>
                <w:b/>
                <w:iCs/>
              </w:rPr>
            </w:pPr>
            <w:r w:rsidRPr="002006A6">
              <w:rPr>
                <w:b/>
                <w:iCs/>
              </w:rPr>
              <w:t>Наименование компетенции</w:t>
            </w:r>
          </w:p>
        </w:tc>
        <w:tc>
          <w:tcPr>
            <w:tcW w:w="2541" w:type="pct"/>
          </w:tcPr>
          <w:p w:rsidR="00830BCA" w:rsidRPr="002006A6" w:rsidRDefault="00830BCA" w:rsidP="00CA0E5B">
            <w:pPr>
              <w:jc w:val="center"/>
              <w:rPr>
                <w:b/>
                <w:iCs/>
              </w:rPr>
            </w:pPr>
            <w:r w:rsidRPr="002006A6">
              <w:rPr>
                <w:b/>
                <w:iCs/>
              </w:rPr>
              <w:t>Код и наименование индикатора достижения компетенции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rPr>
                <w:iCs/>
              </w:rPr>
            </w:pPr>
            <w:r w:rsidRPr="00F67EB4">
              <w:rPr>
                <w:iCs/>
              </w:rPr>
              <w:t>УКЦ-3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proofErr w:type="gramStart"/>
            <w:r w:rsidRPr="002006A6">
              <w:rPr>
                <w:iCs/>
                <w:sz w:val="24"/>
                <w:szCs w:val="24"/>
              </w:rPr>
              <w:t>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2006A6">
              <w:rPr>
                <w:rStyle w:val="FontStyle138"/>
                <w:sz w:val="24"/>
                <w:szCs w:val="24"/>
              </w:rPr>
              <w:t xml:space="preserve">З-УКЦ-3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rStyle w:val="FontStyle138"/>
                <w:sz w:val="24"/>
                <w:szCs w:val="24"/>
              </w:rPr>
              <w:t>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2006A6">
              <w:rPr>
                <w:rStyle w:val="FontStyle138"/>
                <w:sz w:val="24"/>
                <w:szCs w:val="24"/>
              </w:rPr>
              <w:t xml:space="preserve">У-УКЦ-3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rStyle w:val="FontStyle138"/>
                <w:sz w:val="24"/>
                <w:szCs w:val="24"/>
              </w:rPr>
              <w:t xml:space="preserve">Уметь: эффективно планировать и контролировать собственное время, использовать методы </w:t>
            </w:r>
            <w:proofErr w:type="spellStart"/>
            <w:r w:rsidRPr="002006A6">
              <w:rPr>
                <w:rStyle w:val="FontStyle138"/>
                <w:sz w:val="24"/>
                <w:szCs w:val="24"/>
              </w:rPr>
              <w:t>саморегуляции</w:t>
            </w:r>
            <w:proofErr w:type="spellEnd"/>
            <w:r w:rsidRPr="002006A6">
              <w:rPr>
                <w:rStyle w:val="FontStyle138"/>
                <w:sz w:val="24"/>
                <w:szCs w:val="24"/>
              </w:rPr>
              <w:t>, саморазвития и самообучения в течение всей жизни с использованием цифровых средств.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rStyle w:val="FontStyle138"/>
                <w:i w:val="0"/>
                <w:sz w:val="24"/>
                <w:szCs w:val="24"/>
              </w:rPr>
            </w:pPr>
            <w:r w:rsidRPr="002006A6">
              <w:rPr>
                <w:rStyle w:val="FontStyle138"/>
                <w:sz w:val="24"/>
                <w:szCs w:val="24"/>
              </w:rPr>
              <w:t xml:space="preserve">В-УКЦ-3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rStyle w:val="FontStyle138"/>
                <w:sz w:val="24"/>
                <w:szCs w:val="24"/>
              </w:rPr>
              <w:t>Владеть: методами управления собственным</w:t>
            </w:r>
            <w:r w:rsidRPr="002006A6">
              <w:rPr>
                <w:rStyle w:val="FontStyle138"/>
                <w:sz w:val="24"/>
                <w:szCs w:val="24"/>
              </w:rPr>
              <w:tab/>
              <w:t>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средств.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r w:rsidRPr="002006A6">
              <w:t>ОПК-</w:t>
            </w:r>
            <w: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5E4813">
              <w:rPr>
                <w:sz w:val="24"/>
                <w:szCs w:val="24"/>
              </w:rPr>
              <w:t>Способен</w:t>
            </w:r>
            <w:proofErr w:type="gramEnd"/>
            <w:r w:rsidRPr="005E4813">
              <w:rPr>
                <w:sz w:val="24"/>
                <w:szCs w:val="24"/>
              </w:rPr>
              <w:t xml:space="preserve"> применять базовые знания в области физико-математических и (или) естественных наук в сфере своей профессиональной деятельности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5E4813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5E4813">
              <w:rPr>
                <w:sz w:val="24"/>
                <w:szCs w:val="24"/>
              </w:rPr>
              <w:t xml:space="preserve">З-ОПК-1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З</w:t>
            </w:r>
            <w:r w:rsidRPr="005E4813">
              <w:rPr>
                <w:sz w:val="24"/>
                <w:szCs w:val="24"/>
              </w:rPr>
              <w:t>нать: фундаментальные основы, полученные в области естественных и математических наук.</w:t>
            </w:r>
          </w:p>
          <w:p w:rsidR="00830BCA" w:rsidRPr="005E4813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5E4813">
              <w:rPr>
                <w:sz w:val="24"/>
                <w:szCs w:val="24"/>
              </w:rPr>
              <w:t xml:space="preserve">У-ОПК-1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У</w:t>
            </w:r>
            <w:r w:rsidRPr="005E4813">
              <w:rPr>
                <w:sz w:val="24"/>
                <w:szCs w:val="24"/>
              </w:rPr>
              <w:t>меть: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5E4813">
              <w:rPr>
                <w:sz w:val="24"/>
                <w:szCs w:val="24"/>
              </w:rPr>
              <w:t xml:space="preserve">В-ОПК-1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В</w:t>
            </w:r>
            <w:r w:rsidRPr="005E4813">
              <w:rPr>
                <w:sz w:val="24"/>
                <w:szCs w:val="24"/>
              </w:rPr>
              <w:t>ладеть: навыками обобщения, синтеза и анализа базовых знаний, полученных в области естественных и математических наук, владеть научным мировоззрением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1"/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r w:rsidRPr="002006A6">
              <w:t>ОПК-2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2006A6">
              <w:rPr>
                <w:sz w:val="24"/>
                <w:szCs w:val="24"/>
              </w:rPr>
              <w:t>Способен</w:t>
            </w:r>
            <w:proofErr w:type="gramEnd"/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проводить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научные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исследования физических объектов, систем 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процессов,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обрабатывать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представлять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экспериментальные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данные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t>З-ОПК-2</w:t>
            </w:r>
            <w:r w:rsidRPr="002006A6">
              <w:rPr>
                <w:spacing w:val="1"/>
                <w:sz w:val="24"/>
                <w:szCs w:val="24"/>
              </w:rPr>
              <w:t xml:space="preserve"> – З</w:t>
            </w:r>
            <w:r w:rsidRPr="002006A6">
              <w:rPr>
                <w:sz w:val="24"/>
                <w:szCs w:val="24"/>
              </w:rPr>
              <w:t>нать: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типовые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методы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физических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измерений,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теоретические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основы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физических</w:t>
            </w:r>
            <w:r w:rsidRPr="002006A6">
              <w:rPr>
                <w:spacing w:val="-57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методов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исследования.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t>У-ОПК-2</w:t>
            </w:r>
            <w:r w:rsidRPr="002006A6">
              <w:rPr>
                <w:spacing w:val="1"/>
                <w:sz w:val="24"/>
                <w:szCs w:val="24"/>
              </w:rPr>
              <w:t xml:space="preserve"> – У</w:t>
            </w:r>
            <w:r w:rsidRPr="002006A6">
              <w:rPr>
                <w:sz w:val="24"/>
                <w:szCs w:val="24"/>
              </w:rPr>
              <w:t>меть: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анализировать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обрабатывать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данные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физического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эксперимента</w:t>
            </w:r>
            <w:r w:rsidRPr="002006A6">
              <w:rPr>
                <w:spacing w:val="6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представлять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их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в</w:t>
            </w:r>
            <w:r w:rsidRPr="002006A6">
              <w:rPr>
                <w:spacing w:val="-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ясной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удобной форме.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t>В-ОПК-2</w:t>
            </w:r>
            <w:r w:rsidRPr="002006A6">
              <w:rPr>
                <w:spacing w:val="1"/>
                <w:sz w:val="24"/>
                <w:szCs w:val="24"/>
              </w:rPr>
              <w:t xml:space="preserve"> – </w:t>
            </w:r>
            <w:r w:rsidRPr="002006A6">
              <w:rPr>
                <w:sz w:val="24"/>
                <w:szCs w:val="24"/>
              </w:rPr>
              <w:t>Владеть: навыками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обращения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с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типовыми приборами для электронно-физических</w:t>
            </w:r>
            <w:r w:rsidRPr="002006A6">
              <w:rPr>
                <w:spacing w:val="-57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электротехнических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измерений,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методами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анализа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обработки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экспериментальной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информации.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r w:rsidRPr="002006A6">
              <w:t>ОПК-3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2006A6">
              <w:rPr>
                <w:sz w:val="24"/>
                <w:szCs w:val="24"/>
              </w:rPr>
              <w:t>Способен</w:t>
            </w:r>
            <w:proofErr w:type="gramEnd"/>
            <w:r w:rsidRPr="002006A6">
              <w:rPr>
                <w:sz w:val="24"/>
                <w:szCs w:val="24"/>
              </w:rPr>
              <w:t xml:space="preserve"> понимать принципы работы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lastRenderedPageBreak/>
              <w:t>современных информационных технологий 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использовать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их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для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решения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задач</w:t>
            </w:r>
            <w:r w:rsidRPr="002006A6">
              <w:rPr>
                <w:spacing w:val="-57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профессиональной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lastRenderedPageBreak/>
              <w:t>З-ОПК-3</w:t>
            </w:r>
            <w:r w:rsidRPr="002006A6">
              <w:rPr>
                <w:spacing w:val="1"/>
                <w:sz w:val="24"/>
                <w:szCs w:val="24"/>
              </w:rPr>
              <w:t xml:space="preserve"> – З</w:t>
            </w:r>
            <w:r w:rsidRPr="002006A6">
              <w:rPr>
                <w:sz w:val="24"/>
                <w:szCs w:val="24"/>
              </w:rPr>
              <w:t>нать: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современные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информационные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 xml:space="preserve">технологии и программные </w:t>
            </w:r>
            <w:r w:rsidRPr="002006A6">
              <w:rPr>
                <w:sz w:val="24"/>
                <w:szCs w:val="24"/>
              </w:rPr>
              <w:lastRenderedPageBreak/>
              <w:t>средства при решении</w:t>
            </w:r>
            <w:r w:rsidRPr="002006A6">
              <w:rPr>
                <w:spacing w:val="-57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задач профессиональной деятельности, соблюдая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требования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информационной</w:t>
            </w:r>
            <w:r w:rsidRPr="002006A6">
              <w:rPr>
                <w:spacing w:val="-3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безопасности.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t>У-ОПК-3</w:t>
            </w:r>
            <w:r w:rsidRPr="002006A6">
              <w:rPr>
                <w:spacing w:val="1"/>
                <w:sz w:val="24"/>
                <w:szCs w:val="24"/>
              </w:rPr>
              <w:t xml:space="preserve"> – У</w:t>
            </w:r>
            <w:r w:rsidRPr="002006A6">
              <w:rPr>
                <w:sz w:val="24"/>
                <w:szCs w:val="24"/>
              </w:rPr>
              <w:t>меть: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выбирать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использовать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современные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информационные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технологии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программные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средства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для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решения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задач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профессиональной</w:t>
            </w:r>
            <w:r w:rsidRPr="002006A6">
              <w:rPr>
                <w:spacing w:val="-2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деятельности.</w:t>
            </w:r>
          </w:p>
          <w:p w:rsidR="00830BCA" w:rsidRPr="002006A6" w:rsidRDefault="00830BCA" w:rsidP="00CA0E5B">
            <w:pPr>
              <w:pStyle w:val="TableParagraph"/>
              <w:tabs>
                <w:tab w:val="left" w:pos="2452"/>
                <w:tab w:val="left" w:pos="4291"/>
              </w:tabs>
              <w:ind w:left="0"/>
              <w:rPr>
                <w:sz w:val="24"/>
                <w:szCs w:val="24"/>
              </w:rPr>
            </w:pPr>
            <w:r w:rsidRPr="002006A6">
              <w:rPr>
                <w:sz w:val="24"/>
                <w:szCs w:val="24"/>
              </w:rPr>
              <w:t xml:space="preserve">В-ОПК-3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sz w:val="24"/>
                <w:szCs w:val="24"/>
              </w:rPr>
              <w:t xml:space="preserve">Владеть: </w:t>
            </w:r>
            <w:r w:rsidRPr="002006A6">
              <w:rPr>
                <w:spacing w:val="-1"/>
                <w:sz w:val="24"/>
                <w:szCs w:val="24"/>
              </w:rPr>
              <w:t>современными</w:t>
            </w:r>
            <w:r w:rsidRPr="002006A6">
              <w:rPr>
                <w:spacing w:val="-58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 xml:space="preserve">информационными технологиями </w:t>
            </w:r>
            <w:r w:rsidRPr="002006A6">
              <w:rPr>
                <w:spacing w:val="-5"/>
                <w:sz w:val="24"/>
                <w:szCs w:val="24"/>
              </w:rPr>
              <w:t>и</w:t>
            </w:r>
            <w:r w:rsidRPr="002006A6">
              <w:rPr>
                <w:spacing w:val="-58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программными</w:t>
            </w:r>
            <w:r w:rsidRPr="002006A6">
              <w:rPr>
                <w:spacing w:val="26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средствами</w:t>
            </w:r>
            <w:r w:rsidRPr="002006A6">
              <w:rPr>
                <w:spacing w:val="28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при</w:t>
            </w:r>
            <w:r w:rsidRPr="002006A6">
              <w:rPr>
                <w:spacing w:val="26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решении</w:t>
            </w:r>
            <w:r w:rsidRPr="002006A6">
              <w:rPr>
                <w:spacing w:val="26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задач профессиональной деятельности, соблюдая требования</w:t>
            </w:r>
            <w:r w:rsidRPr="002006A6">
              <w:rPr>
                <w:spacing w:val="-8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информационной</w:t>
            </w:r>
            <w:r w:rsidRPr="002006A6">
              <w:rPr>
                <w:spacing w:val="-8"/>
                <w:sz w:val="24"/>
                <w:szCs w:val="24"/>
              </w:rPr>
              <w:t xml:space="preserve"> </w:t>
            </w:r>
            <w:r w:rsidRPr="002006A6">
              <w:rPr>
                <w:sz w:val="24"/>
                <w:szCs w:val="24"/>
              </w:rPr>
              <w:t>безопасности.</w:t>
            </w:r>
          </w:p>
        </w:tc>
      </w:tr>
      <w:tr w:rsidR="00830BCA" w:rsidRPr="004B2989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rPr>
                <w:rStyle w:val="a3"/>
                <w:b w:val="0"/>
              </w:rPr>
            </w:pPr>
            <w:r w:rsidRPr="004B2989">
              <w:lastRenderedPageBreak/>
              <w:t>ПК-1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Способен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использовать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профессиональные</w:t>
            </w:r>
          </w:p>
          <w:p w:rsidR="00830BCA" w:rsidRPr="004B2989" w:rsidRDefault="00830BCA" w:rsidP="00CA0E5B">
            <w:pPr>
              <w:pStyle w:val="TableParagraph"/>
              <w:tabs>
                <w:tab w:val="left" w:pos="1287"/>
                <w:tab w:val="left" w:pos="1898"/>
              </w:tabs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знания</w:t>
            </w:r>
            <w:r w:rsidRPr="004B2989">
              <w:rPr>
                <w:sz w:val="24"/>
                <w:szCs w:val="24"/>
              </w:rPr>
              <w:tab/>
              <w:t>и</w:t>
            </w:r>
            <w:r w:rsidRPr="004B2989">
              <w:rPr>
                <w:sz w:val="24"/>
                <w:szCs w:val="24"/>
              </w:rPr>
              <w:tab/>
              <w:t>умения,</w:t>
            </w:r>
          </w:p>
          <w:p w:rsidR="00830BCA" w:rsidRPr="004B2989" w:rsidRDefault="00830BCA" w:rsidP="00CA0E5B">
            <w:pPr>
              <w:pStyle w:val="TableParagraph"/>
              <w:tabs>
                <w:tab w:val="left" w:pos="2327"/>
              </w:tabs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полученные</w:t>
            </w:r>
            <w:r w:rsidRPr="004B2989">
              <w:rPr>
                <w:sz w:val="24"/>
                <w:szCs w:val="24"/>
              </w:rPr>
              <w:tab/>
              <w:t>при</w:t>
            </w:r>
          </w:p>
          <w:p w:rsidR="00830BCA" w:rsidRPr="004B2989" w:rsidRDefault="00830BCA" w:rsidP="00CA0E5B">
            <w:pPr>
              <w:pStyle w:val="TableParagraph"/>
              <w:tabs>
                <w:tab w:val="left" w:pos="1412"/>
              </w:tabs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освоении</w:t>
            </w:r>
            <w:r w:rsidRPr="004B2989">
              <w:rPr>
                <w:sz w:val="24"/>
                <w:szCs w:val="24"/>
              </w:rPr>
              <w:tab/>
            </w:r>
            <w:proofErr w:type="gramStart"/>
            <w:r w:rsidRPr="004B2989">
              <w:rPr>
                <w:sz w:val="24"/>
                <w:szCs w:val="24"/>
              </w:rPr>
              <w:t>профильных</w:t>
            </w:r>
            <w:proofErr w:type="gramEnd"/>
          </w:p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>физических дисциплин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 xml:space="preserve">З-ПК-1 </w:t>
            </w:r>
            <w:r w:rsidRPr="004B2989">
              <w:rPr>
                <w:spacing w:val="1"/>
                <w:sz w:val="24"/>
                <w:szCs w:val="24"/>
              </w:rPr>
              <w:t>– З</w:t>
            </w:r>
            <w:r w:rsidRPr="004B2989">
              <w:rPr>
                <w:sz w:val="24"/>
                <w:szCs w:val="24"/>
              </w:rPr>
              <w:t>нать:</w:t>
            </w:r>
            <w:r w:rsidRPr="004B2989">
              <w:rPr>
                <w:spacing w:val="1"/>
                <w:sz w:val="24"/>
                <w:szCs w:val="24"/>
              </w:rPr>
              <w:t xml:space="preserve"> </w:t>
            </w:r>
            <w:r w:rsidRPr="004B2989">
              <w:rPr>
                <w:sz w:val="24"/>
                <w:szCs w:val="24"/>
              </w:rPr>
              <w:t>основные физические явления, фундаментальные понятия, законы и теории физики, основные методы теоретического и экспериментального исследования, методы измерения различных физических величин.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 xml:space="preserve">У-ПК-1 </w:t>
            </w:r>
            <w:r w:rsidRPr="004B2989">
              <w:rPr>
                <w:spacing w:val="1"/>
                <w:sz w:val="24"/>
                <w:szCs w:val="24"/>
              </w:rPr>
              <w:t>– У</w:t>
            </w:r>
            <w:r w:rsidRPr="004B2989">
              <w:rPr>
                <w:sz w:val="24"/>
                <w:szCs w:val="24"/>
              </w:rPr>
              <w:t>меть: разбираться в физических принципах, используемых в изучаемых специальных дисциплинах, решать физические задачи применительно к изучаемым специальным дисциплинам и прикладным проблемам будущей специальности.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sz w:val="24"/>
                <w:szCs w:val="24"/>
              </w:rPr>
            </w:pPr>
            <w:r w:rsidRPr="004B2989">
              <w:rPr>
                <w:sz w:val="24"/>
                <w:szCs w:val="24"/>
              </w:rPr>
              <w:t xml:space="preserve">В-ПК-1 </w:t>
            </w:r>
            <w:r w:rsidRPr="004B2989">
              <w:rPr>
                <w:spacing w:val="1"/>
                <w:sz w:val="24"/>
                <w:szCs w:val="24"/>
              </w:rPr>
              <w:t xml:space="preserve">– </w:t>
            </w:r>
            <w:r w:rsidRPr="004B2989">
              <w:rPr>
                <w:sz w:val="24"/>
                <w:szCs w:val="24"/>
              </w:rPr>
              <w:t>Владеть: методами проведения физических измерений с оценкой погрешностей, а также методами физического описания типовых профессиональных задач и интерпретации полученных результатов.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rPr>
                <w:iCs/>
              </w:rPr>
            </w:pPr>
            <w:r w:rsidRPr="002006A6">
              <w:rPr>
                <w:iCs/>
              </w:rPr>
              <w:t>ПК-4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proofErr w:type="gramStart"/>
            <w:r w:rsidRPr="002006A6">
              <w:rPr>
                <w:iCs/>
                <w:sz w:val="24"/>
                <w:szCs w:val="24"/>
              </w:rPr>
              <w:t>Способен</w:t>
            </w:r>
            <w:proofErr w:type="gramEnd"/>
            <w:r w:rsidRPr="002006A6">
              <w:rPr>
                <w:iCs/>
                <w:sz w:val="24"/>
                <w:szCs w:val="24"/>
              </w:rPr>
              <w:t xml:space="preserve">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З-ПК-4 </w:t>
            </w:r>
            <w:r w:rsidRPr="002006A6">
              <w:rPr>
                <w:spacing w:val="1"/>
                <w:sz w:val="24"/>
                <w:szCs w:val="24"/>
              </w:rPr>
              <w:t>– З</w:t>
            </w:r>
            <w:r w:rsidRPr="002006A6">
              <w:rPr>
                <w:sz w:val="24"/>
                <w:szCs w:val="24"/>
              </w:rPr>
              <w:t>нать: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iCs/>
                <w:sz w:val="24"/>
                <w:szCs w:val="24"/>
              </w:rPr>
              <w:t xml:space="preserve">теоретические основы физических методов исследования. 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У-ПК-4 </w:t>
            </w:r>
            <w:r w:rsidRPr="002006A6">
              <w:rPr>
                <w:spacing w:val="1"/>
                <w:sz w:val="24"/>
                <w:szCs w:val="24"/>
              </w:rPr>
              <w:t>– У</w:t>
            </w:r>
            <w:r w:rsidRPr="002006A6">
              <w:rPr>
                <w:sz w:val="24"/>
                <w:szCs w:val="24"/>
              </w:rPr>
              <w:t>меть: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iCs/>
                <w:sz w:val="24"/>
                <w:szCs w:val="24"/>
              </w:rPr>
              <w:t>использовать возможности современных методов физических исследований для решения научно- исследовательских задач.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В-ПК-4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sz w:val="24"/>
                <w:szCs w:val="24"/>
              </w:rPr>
              <w:t xml:space="preserve">Владеть: </w:t>
            </w:r>
            <w:r w:rsidRPr="002006A6">
              <w:rPr>
                <w:iCs/>
                <w:sz w:val="24"/>
                <w:szCs w:val="24"/>
              </w:rPr>
              <w:t>практическими навыками применения физических и математических методов исследования, обработки и анализа объектов исследований.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rPr>
                <w:iCs/>
              </w:rPr>
            </w:pPr>
            <w:r w:rsidRPr="002006A6">
              <w:rPr>
                <w:iCs/>
              </w:rPr>
              <w:t>ПК-6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proofErr w:type="gramStart"/>
            <w:r w:rsidRPr="002006A6">
              <w:rPr>
                <w:iCs/>
                <w:sz w:val="24"/>
                <w:szCs w:val="24"/>
              </w:rPr>
              <w:t>Способен</w:t>
            </w:r>
            <w:proofErr w:type="gramEnd"/>
            <w:r w:rsidRPr="002006A6">
              <w:rPr>
                <w:iCs/>
                <w:sz w:val="24"/>
                <w:szCs w:val="24"/>
              </w:rPr>
              <w:t xml:space="preserve"> принимать участие в составе коллектива в создании и использовании физической аппаратуры и технологий, основанных на новейших достижениях физики, техники и электроники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З-ПК-6 </w:t>
            </w:r>
            <w:r w:rsidRPr="002006A6">
              <w:rPr>
                <w:spacing w:val="1"/>
                <w:sz w:val="24"/>
                <w:szCs w:val="24"/>
              </w:rPr>
              <w:t>– З</w:t>
            </w:r>
            <w:r w:rsidRPr="002006A6">
              <w:rPr>
                <w:sz w:val="24"/>
                <w:szCs w:val="24"/>
              </w:rPr>
              <w:t>нать: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iCs/>
                <w:sz w:val="24"/>
                <w:szCs w:val="24"/>
              </w:rPr>
              <w:t>основные организационные принципы коллективной научной деятельности и современную физическую аппаратуру и технологии.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У-ПК-6 </w:t>
            </w:r>
            <w:r w:rsidRPr="002006A6">
              <w:rPr>
                <w:spacing w:val="1"/>
                <w:sz w:val="24"/>
                <w:szCs w:val="24"/>
              </w:rPr>
              <w:t>– У</w:t>
            </w:r>
            <w:r w:rsidRPr="002006A6">
              <w:rPr>
                <w:sz w:val="24"/>
                <w:szCs w:val="24"/>
              </w:rPr>
              <w:t>меть:</w:t>
            </w:r>
            <w:r w:rsidRPr="002006A6">
              <w:rPr>
                <w:spacing w:val="1"/>
                <w:sz w:val="24"/>
                <w:szCs w:val="24"/>
              </w:rPr>
              <w:t xml:space="preserve"> </w:t>
            </w:r>
            <w:r w:rsidRPr="002006A6">
              <w:rPr>
                <w:iCs/>
                <w:sz w:val="24"/>
                <w:szCs w:val="24"/>
              </w:rPr>
              <w:t>использовать личностные качества и знания в рамках выполнения работы по коллективным проектам.</w:t>
            </w:r>
          </w:p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2006A6">
              <w:rPr>
                <w:iCs/>
                <w:sz w:val="24"/>
                <w:szCs w:val="24"/>
              </w:rPr>
              <w:t xml:space="preserve">В-ПК-6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 w:rsidRPr="002006A6">
              <w:rPr>
                <w:sz w:val="24"/>
                <w:szCs w:val="24"/>
              </w:rPr>
              <w:t xml:space="preserve">Владеть: </w:t>
            </w:r>
            <w:r w:rsidRPr="002006A6">
              <w:rPr>
                <w:iCs/>
                <w:sz w:val="24"/>
                <w:szCs w:val="24"/>
              </w:rPr>
              <w:t xml:space="preserve">навыками создания и использования современной физической аппаратуры и технологий, владеть приемами планирования и организации работы в рамках научных групп, </w:t>
            </w:r>
            <w:proofErr w:type="gramStart"/>
            <w:r w:rsidRPr="002006A6">
              <w:rPr>
                <w:iCs/>
                <w:sz w:val="24"/>
                <w:szCs w:val="24"/>
              </w:rPr>
              <w:t>способен</w:t>
            </w:r>
            <w:proofErr w:type="gramEnd"/>
            <w:r w:rsidRPr="002006A6">
              <w:rPr>
                <w:iCs/>
                <w:sz w:val="24"/>
                <w:szCs w:val="24"/>
              </w:rPr>
              <w:t xml:space="preserve"> эффективно выполнять отведенную роль в научных исследованиях.</w:t>
            </w:r>
          </w:p>
        </w:tc>
      </w:tr>
      <w:tr w:rsidR="00830BCA" w:rsidRPr="002006A6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rPr>
                <w:rStyle w:val="a3"/>
                <w:b w:val="0"/>
              </w:rPr>
            </w:pPr>
            <w:r w:rsidRPr="002006A6">
              <w:rPr>
                <w:iCs/>
              </w:rPr>
              <w:t>ПК-</w:t>
            </w:r>
            <w:r>
              <w:rPr>
                <w:iCs/>
              </w:rPr>
              <w:t>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2006A6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proofErr w:type="gramStart"/>
            <w:r w:rsidRPr="008F5627">
              <w:rPr>
                <w:iCs/>
                <w:sz w:val="24"/>
                <w:szCs w:val="24"/>
              </w:rPr>
              <w:t>Способен</w:t>
            </w:r>
            <w:proofErr w:type="gramEnd"/>
            <w:r w:rsidRPr="008F5627">
              <w:rPr>
                <w:iCs/>
                <w:sz w:val="24"/>
                <w:szCs w:val="24"/>
              </w:rPr>
              <w:t xml:space="preserve"> получить</w:t>
            </w:r>
            <w:r>
              <w:rPr>
                <w:iCs/>
                <w:sz w:val="24"/>
                <w:szCs w:val="24"/>
              </w:rPr>
              <w:t xml:space="preserve"> организационно-</w:t>
            </w:r>
            <w:r>
              <w:rPr>
                <w:iCs/>
                <w:sz w:val="24"/>
                <w:szCs w:val="24"/>
              </w:rPr>
              <w:lastRenderedPageBreak/>
              <w:t xml:space="preserve">управленческие </w:t>
            </w:r>
            <w:r w:rsidRPr="008F5627">
              <w:rPr>
                <w:iCs/>
                <w:sz w:val="24"/>
                <w:szCs w:val="24"/>
              </w:rPr>
              <w:t>навыки при работе в научных и</w:t>
            </w:r>
            <w:r>
              <w:rPr>
                <w:iCs/>
                <w:sz w:val="24"/>
                <w:szCs w:val="24"/>
              </w:rPr>
              <w:t xml:space="preserve"> проектных группах </w:t>
            </w:r>
            <w:r w:rsidRPr="008F5627"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 xml:space="preserve"> других </w:t>
            </w:r>
            <w:r w:rsidRPr="008F5627">
              <w:rPr>
                <w:iCs/>
                <w:sz w:val="24"/>
                <w:szCs w:val="24"/>
              </w:rPr>
              <w:t>малых коллективах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F5627">
              <w:rPr>
                <w:iCs/>
                <w:sz w:val="24"/>
                <w:szCs w:val="24"/>
              </w:rPr>
              <w:t>исполнителей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8F5627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8F5627">
              <w:rPr>
                <w:iCs/>
                <w:sz w:val="24"/>
                <w:szCs w:val="24"/>
              </w:rPr>
              <w:lastRenderedPageBreak/>
              <w:t xml:space="preserve">З-ПК-11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З</w:t>
            </w:r>
            <w:r w:rsidRPr="008F5627">
              <w:rPr>
                <w:iCs/>
                <w:sz w:val="24"/>
                <w:szCs w:val="24"/>
              </w:rPr>
              <w:t>нать</w:t>
            </w:r>
            <w:r w:rsidRPr="00217C0C">
              <w:rPr>
                <w:iCs/>
                <w:sz w:val="24"/>
                <w:szCs w:val="24"/>
              </w:rPr>
              <w:t>:</w:t>
            </w:r>
            <w:r w:rsidRPr="008F5627">
              <w:rPr>
                <w:iCs/>
                <w:sz w:val="24"/>
                <w:szCs w:val="24"/>
              </w:rPr>
              <w:t xml:space="preserve"> основные организационные принципы планирования научной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F5627">
              <w:rPr>
                <w:iCs/>
                <w:sz w:val="24"/>
                <w:szCs w:val="24"/>
              </w:rPr>
              <w:t xml:space="preserve">деятельности </w:t>
            </w:r>
            <w:r w:rsidRPr="008F5627">
              <w:rPr>
                <w:iCs/>
                <w:sz w:val="24"/>
                <w:szCs w:val="24"/>
              </w:rPr>
              <w:lastRenderedPageBreak/>
              <w:t xml:space="preserve">в </w:t>
            </w:r>
            <w:r>
              <w:rPr>
                <w:iCs/>
                <w:sz w:val="24"/>
                <w:szCs w:val="24"/>
              </w:rPr>
              <w:t xml:space="preserve">малых </w:t>
            </w:r>
            <w:r w:rsidRPr="008F5627">
              <w:rPr>
                <w:iCs/>
                <w:sz w:val="24"/>
                <w:szCs w:val="24"/>
              </w:rPr>
              <w:t>коллективах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F5627">
              <w:rPr>
                <w:iCs/>
                <w:sz w:val="24"/>
                <w:szCs w:val="24"/>
              </w:rPr>
              <w:t>исполнителей</w:t>
            </w:r>
            <w:r>
              <w:rPr>
                <w:iCs/>
                <w:sz w:val="24"/>
                <w:szCs w:val="24"/>
              </w:rPr>
              <w:t>.</w:t>
            </w:r>
          </w:p>
          <w:p w:rsidR="00830BCA" w:rsidRPr="008F5627" w:rsidRDefault="00830BCA" w:rsidP="00CA0E5B">
            <w:pPr>
              <w:pStyle w:val="TableParagraph"/>
              <w:tabs>
                <w:tab w:val="left" w:pos="1243"/>
                <w:tab w:val="left" w:pos="1655"/>
                <w:tab w:val="left" w:pos="1741"/>
                <w:tab w:val="left" w:pos="2157"/>
                <w:tab w:val="left" w:pos="2615"/>
              </w:tabs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У-ПК-11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У</w:t>
            </w:r>
            <w:r w:rsidRPr="008F5627">
              <w:rPr>
                <w:iCs/>
                <w:sz w:val="24"/>
                <w:szCs w:val="24"/>
              </w:rPr>
              <w:t>меть</w:t>
            </w:r>
            <w:r w:rsidRPr="00217C0C">
              <w:rPr>
                <w:iCs/>
                <w:sz w:val="24"/>
                <w:szCs w:val="24"/>
              </w:rPr>
              <w:t>:</w:t>
            </w:r>
            <w:r w:rsidRPr="008F562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эффективно </w:t>
            </w:r>
            <w:r w:rsidRPr="008F5627">
              <w:rPr>
                <w:iCs/>
                <w:sz w:val="24"/>
                <w:szCs w:val="24"/>
              </w:rPr>
              <w:t xml:space="preserve">выполнять </w:t>
            </w:r>
            <w:r>
              <w:rPr>
                <w:iCs/>
                <w:sz w:val="24"/>
                <w:szCs w:val="24"/>
              </w:rPr>
              <w:t>отведенную</w:t>
            </w:r>
            <w:r>
              <w:rPr>
                <w:iCs/>
                <w:sz w:val="24"/>
                <w:szCs w:val="24"/>
              </w:rPr>
              <w:tab/>
              <w:t xml:space="preserve"> роль </w:t>
            </w:r>
            <w:r w:rsidRPr="008F5627"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F5627">
              <w:rPr>
                <w:iCs/>
                <w:sz w:val="24"/>
                <w:szCs w:val="24"/>
              </w:rPr>
              <w:t xml:space="preserve">научных исследованиях, в том числе в качестве руководителя, </w:t>
            </w:r>
            <w:r>
              <w:rPr>
                <w:iCs/>
                <w:sz w:val="24"/>
                <w:szCs w:val="24"/>
              </w:rPr>
              <w:t xml:space="preserve">планировать работу </w:t>
            </w:r>
            <w:r w:rsidRPr="008F5627"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 xml:space="preserve"> научной и </w:t>
            </w:r>
            <w:r w:rsidRPr="008F5627">
              <w:rPr>
                <w:iCs/>
                <w:sz w:val="24"/>
                <w:szCs w:val="24"/>
              </w:rPr>
              <w:t xml:space="preserve">проектной </w:t>
            </w:r>
            <w:r>
              <w:rPr>
                <w:iCs/>
                <w:sz w:val="24"/>
                <w:szCs w:val="24"/>
              </w:rPr>
              <w:t xml:space="preserve">деятельности </w:t>
            </w:r>
            <w:r w:rsidRPr="008F5627">
              <w:rPr>
                <w:iCs/>
                <w:sz w:val="24"/>
                <w:szCs w:val="24"/>
              </w:rPr>
              <w:t>и/или контролировать её</w:t>
            </w:r>
            <w:r>
              <w:rPr>
                <w:iCs/>
                <w:sz w:val="24"/>
                <w:szCs w:val="24"/>
              </w:rPr>
              <w:t>.</w:t>
            </w:r>
          </w:p>
          <w:p w:rsidR="00830BCA" w:rsidRPr="002006A6" w:rsidRDefault="00830BCA" w:rsidP="00CA0E5B">
            <w:pPr>
              <w:pStyle w:val="TableParagraph"/>
              <w:tabs>
                <w:tab w:val="left" w:pos="1632"/>
                <w:tab w:val="left" w:pos="2136"/>
              </w:tabs>
              <w:spacing w:line="270" w:lineRule="atLeast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В-ПК-11 </w:t>
            </w:r>
            <w:r w:rsidRPr="002006A6">
              <w:rPr>
                <w:spacing w:val="1"/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В</w:t>
            </w:r>
            <w:r w:rsidRPr="008F5627">
              <w:rPr>
                <w:iCs/>
                <w:sz w:val="24"/>
                <w:szCs w:val="24"/>
              </w:rPr>
              <w:t>ладеть</w:t>
            </w:r>
            <w:r w:rsidRPr="00382D79">
              <w:rPr>
                <w:iCs/>
                <w:sz w:val="24"/>
                <w:szCs w:val="24"/>
              </w:rPr>
              <w:t>:</w:t>
            </w:r>
            <w:r w:rsidRPr="008F5627">
              <w:rPr>
                <w:iCs/>
                <w:sz w:val="24"/>
                <w:szCs w:val="24"/>
              </w:rPr>
              <w:t xml:space="preserve"> приемами планирования и организации работы в </w:t>
            </w:r>
            <w:r>
              <w:rPr>
                <w:iCs/>
                <w:sz w:val="24"/>
                <w:szCs w:val="24"/>
              </w:rPr>
              <w:t xml:space="preserve">рамках </w:t>
            </w:r>
            <w:r w:rsidRPr="008F5627">
              <w:rPr>
                <w:iCs/>
                <w:sz w:val="24"/>
                <w:szCs w:val="24"/>
              </w:rPr>
              <w:t>научных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F5627">
              <w:rPr>
                <w:iCs/>
                <w:sz w:val="24"/>
                <w:szCs w:val="24"/>
              </w:rPr>
              <w:t>коллективов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830BCA" w:rsidRPr="004B2989" w:rsidTr="00CA0E5B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rPr>
                <w:iCs/>
              </w:rPr>
            </w:pPr>
            <w:r w:rsidRPr="004B2989">
              <w:rPr>
                <w:iCs/>
              </w:rPr>
              <w:lastRenderedPageBreak/>
              <w:t>ПК-7.1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4B2989">
              <w:rPr>
                <w:iCs/>
                <w:sz w:val="24"/>
                <w:szCs w:val="24"/>
              </w:rPr>
              <w:t xml:space="preserve">Способен осуществлять физико-техническое обеспечение диагностики и лечения пациентов при </w:t>
            </w:r>
            <w:proofErr w:type="gramStart"/>
            <w:r w:rsidRPr="004B2989">
              <w:rPr>
                <w:iCs/>
                <w:sz w:val="24"/>
                <w:szCs w:val="24"/>
              </w:rPr>
              <w:t>помощи</w:t>
            </w:r>
            <w:proofErr w:type="gramEnd"/>
            <w:r w:rsidRPr="004B2989">
              <w:rPr>
                <w:iCs/>
                <w:sz w:val="24"/>
                <w:szCs w:val="24"/>
              </w:rPr>
              <w:t xml:space="preserve"> ионизирующего и неионизирующего излучения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CA" w:rsidRPr="004B2989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4B2989">
              <w:rPr>
                <w:iCs/>
                <w:sz w:val="24"/>
                <w:szCs w:val="24"/>
              </w:rPr>
              <w:t xml:space="preserve">З-ПК-7.1 </w:t>
            </w:r>
            <w:r w:rsidRPr="004B2989">
              <w:rPr>
                <w:spacing w:val="1"/>
                <w:sz w:val="24"/>
                <w:szCs w:val="24"/>
              </w:rPr>
              <w:t>– З</w:t>
            </w:r>
            <w:r w:rsidRPr="004B2989">
              <w:rPr>
                <w:sz w:val="24"/>
                <w:szCs w:val="24"/>
              </w:rPr>
              <w:t>нать:</w:t>
            </w:r>
            <w:r w:rsidRPr="004B2989">
              <w:rPr>
                <w:spacing w:val="1"/>
                <w:sz w:val="24"/>
                <w:szCs w:val="24"/>
              </w:rPr>
              <w:t xml:space="preserve"> о</w:t>
            </w:r>
            <w:r w:rsidRPr="004B2989">
              <w:rPr>
                <w:iCs/>
                <w:sz w:val="24"/>
                <w:szCs w:val="24"/>
              </w:rPr>
              <w:t xml:space="preserve">собенности физико-технического обеспечения диагностики и лечения пациентов при </w:t>
            </w:r>
            <w:proofErr w:type="gramStart"/>
            <w:r w:rsidRPr="004B2989">
              <w:rPr>
                <w:iCs/>
                <w:sz w:val="24"/>
                <w:szCs w:val="24"/>
              </w:rPr>
              <w:t>помощи</w:t>
            </w:r>
            <w:proofErr w:type="gramEnd"/>
            <w:r w:rsidRPr="004B2989">
              <w:rPr>
                <w:iCs/>
                <w:sz w:val="24"/>
                <w:szCs w:val="24"/>
              </w:rPr>
              <w:t xml:space="preserve"> ионизирующего и неионизирующего излучения.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4B2989">
              <w:rPr>
                <w:iCs/>
                <w:sz w:val="24"/>
                <w:szCs w:val="24"/>
              </w:rPr>
              <w:t xml:space="preserve">У-ПК-7.1 </w:t>
            </w:r>
            <w:r w:rsidRPr="004B2989">
              <w:rPr>
                <w:spacing w:val="1"/>
                <w:sz w:val="24"/>
                <w:szCs w:val="24"/>
              </w:rPr>
              <w:t>– У</w:t>
            </w:r>
            <w:r w:rsidRPr="004B2989">
              <w:rPr>
                <w:sz w:val="24"/>
                <w:szCs w:val="24"/>
              </w:rPr>
              <w:t>меть:</w:t>
            </w:r>
            <w:r w:rsidRPr="004B2989">
              <w:rPr>
                <w:spacing w:val="1"/>
                <w:sz w:val="24"/>
                <w:szCs w:val="24"/>
              </w:rPr>
              <w:t xml:space="preserve"> </w:t>
            </w:r>
            <w:r w:rsidRPr="004B2989">
              <w:rPr>
                <w:iCs/>
                <w:sz w:val="24"/>
                <w:szCs w:val="24"/>
              </w:rPr>
              <w:t xml:space="preserve">осуществлять физико-техническое обеспечение диагностики и лечения пациентов при </w:t>
            </w:r>
            <w:proofErr w:type="gramStart"/>
            <w:r w:rsidRPr="004B2989">
              <w:rPr>
                <w:iCs/>
                <w:sz w:val="24"/>
                <w:szCs w:val="24"/>
              </w:rPr>
              <w:t>помощи</w:t>
            </w:r>
            <w:proofErr w:type="gramEnd"/>
            <w:r w:rsidRPr="004B2989">
              <w:rPr>
                <w:iCs/>
                <w:sz w:val="24"/>
                <w:szCs w:val="24"/>
              </w:rPr>
              <w:t xml:space="preserve"> ионизирующего и неионизирующего излучения.</w:t>
            </w:r>
          </w:p>
          <w:p w:rsidR="00830BCA" w:rsidRPr="004B2989" w:rsidRDefault="00830BCA" w:rsidP="00CA0E5B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4B2989">
              <w:rPr>
                <w:iCs/>
                <w:sz w:val="24"/>
                <w:szCs w:val="24"/>
              </w:rPr>
              <w:t xml:space="preserve">В-ПК-7.1 </w:t>
            </w:r>
            <w:r w:rsidRPr="004B2989">
              <w:rPr>
                <w:spacing w:val="1"/>
                <w:sz w:val="24"/>
                <w:szCs w:val="24"/>
              </w:rPr>
              <w:t xml:space="preserve">– </w:t>
            </w:r>
            <w:r w:rsidRPr="004B2989">
              <w:rPr>
                <w:sz w:val="24"/>
                <w:szCs w:val="24"/>
              </w:rPr>
              <w:t>Владеть: м</w:t>
            </w:r>
            <w:r w:rsidRPr="004B2989">
              <w:rPr>
                <w:iCs/>
                <w:sz w:val="24"/>
                <w:szCs w:val="24"/>
              </w:rPr>
              <w:t xml:space="preserve">етодами физико-технического обеспечения диагностики и лечения пациентов при </w:t>
            </w:r>
            <w:proofErr w:type="gramStart"/>
            <w:r w:rsidRPr="004B2989">
              <w:rPr>
                <w:iCs/>
                <w:sz w:val="24"/>
                <w:szCs w:val="24"/>
              </w:rPr>
              <w:t>помощи</w:t>
            </w:r>
            <w:proofErr w:type="gramEnd"/>
            <w:r w:rsidRPr="004B2989">
              <w:rPr>
                <w:iCs/>
                <w:sz w:val="24"/>
                <w:szCs w:val="24"/>
              </w:rPr>
              <w:t xml:space="preserve"> ионизирующего и неионизирующего излучения.</w:t>
            </w:r>
          </w:p>
        </w:tc>
      </w:tr>
    </w:tbl>
    <w:p w:rsidR="00830BCA" w:rsidRDefault="00830BCA" w:rsidP="00830BCA">
      <w:pPr>
        <w:pStyle w:val="2"/>
        <w:keepNext w:val="0"/>
        <w:keepLines w:val="0"/>
        <w:widowControl w:val="0"/>
        <w:spacing w:after="17"/>
        <w:ind w:left="-6" w:hanging="11"/>
      </w:pPr>
    </w:p>
    <w:p w:rsidR="007C0617" w:rsidRDefault="003662CB" w:rsidP="00830BCA">
      <w:pPr>
        <w:pStyle w:val="2"/>
        <w:keepNext w:val="0"/>
        <w:keepLines w:val="0"/>
        <w:widowControl w:val="0"/>
        <w:spacing w:after="17"/>
        <w:ind w:left="-6" w:hanging="11"/>
      </w:pPr>
      <w:r>
        <w:t xml:space="preserve">1.2. Этапы формирования компетенций в процессе освоения ОП </w:t>
      </w:r>
      <w:proofErr w:type="spellStart"/>
      <w:r w:rsidR="009C508E">
        <w:t>бакалавриата</w:t>
      </w:r>
      <w:proofErr w:type="spellEnd"/>
      <w:r>
        <w:rPr>
          <w:b w:val="0"/>
        </w:rPr>
        <w:t xml:space="preserve"> </w:t>
      </w:r>
    </w:p>
    <w:p w:rsidR="007C0617" w:rsidRDefault="003662CB">
      <w:pPr>
        <w:ind w:left="14"/>
      </w:pPr>
      <w:r>
        <w:t xml:space="preserve"> 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</w:t>
      </w:r>
      <w:r w:rsidR="00B2302E">
        <w:t>производственной</w:t>
      </w:r>
      <w:r>
        <w:t xml:space="preserve"> деятельности, который завершает процесс формирования компетенций.   Этапы формирования компетенции в процессе освоения </w:t>
      </w:r>
      <w:r w:rsidR="00B2302E">
        <w:t>практики</w:t>
      </w:r>
      <w:r>
        <w:t xml:space="preserve">: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начальный</w:t>
      </w:r>
      <w:r>
        <w:t xml:space="preserve"> этап – на этом этапе формируются </w:t>
      </w:r>
      <w:proofErr w:type="spellStart"/>
      <w:r>
        <w:t>знаниевые</w:t>
      </w:r>
      <w:proofErr w:type="spellEnd"/>
      <w:r>
        <w:t xml:space="preserve"> и инструментальные основы компетенции, осваиваются основные категории, формируются базовые умения. </w:t>
      </w:r>
      <w:proofErr w:type="gramStart"/>
      <w:r>
        <w:t xml:space="preserve">Студент воспроизводит термины, факты, методы, понятия, принципы и правила; решает учебные задачи по образцу; </w:t>
      </w:r>
      <w:proofErr w:type="gramEnd"/>
    </w:p>
    <w:p w:rsidR="007C0617" w:rsidRDefault="003662CB">
      <w:pPr>
        <w:numPr>
          <w:ilvl w:val="0"/>
          <w:numId w:val="3"/>
        </w:numPr>
      </w:pPr>
      <w:r>
        <w:rPr>
          <w:b/>
        </w:rPr>
        <w:t>основной</w:t>
      </w:r>
      <w: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</w:t>
      </w:r>
      <w:r w:rsidR="00B2302E">
        <w:t>практике</w:t>
      </w:r>
      <w:r>
        <w:t xml:space="preserve">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завершающий</w:t>
      </w:r>
      <w: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 </w:t>
      </w:r>
    </w:p>
    <w:p w:rsidR="007C0617" w:rsidRDefault="003662CB">
      <w:pPr>
        <w:ind w:left="14"/>
      </w:pPr>
      <w:r>
        <w:t xml:space="preserve"> Этапы формирования компетенций в ходе освоения </w:t>
      </w:r>
      <w:r w:rsidR="00B2302E">
        <w:t>практики</w:t>
      </w:r>
      <w:r>
        <w:t xml:space="preserve"> отражаются в тематическом плане (см. РП</w:t>
      </w:r>
      <w:r w:rsidR="00B2302E">
        <w:t>П</w:t>
      </w:r>
      <w:r>
        <w:t xml:space="preserve">). </w:t>
      </w:r>
    </w:p>
    <w:p w:rsidR="007C0617" w:rsidRDefault="007C0617">
      <w:pPr>
        <w:spacing w:after="0" w:line="259" w:lineRule="auto"/>
        <w:ind w:left="0" w:firstLine="0"/>
        <w:jc w:val="left"/>
      </w:pPr>
    </w:p>
    <w:p w:rsidR="007C0617" w:rsidRDefault="003662CB">
      <w:pPr>
        <w:spacing w:after="3" w:line="271" w:lineRule="auto"/>
        <w:ind w:left="-5"/>
      </w:pPr>
      <w:r>
        <w:rPr>
          <w:b/>
          <w:i/>
        </w:rPr>
        <w:t xml:space="preserve">1.3. </w:t>
      </w:r>
      <w:r>
        <w:rPr>
          <w:b/>
        </w:rPr>
        <w:t xml:space="preserve">Связь между формируемыми компетенциями и формами контроля их освоения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924" w:type="dxa"/>
        <w:tblInd w:w="46" w:type="dxa"/>
        <w:tblCellMar>
          <w:top w:w="7" w:type="dxa"/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2933"/>
        <w:gridCol w:w="3260"/>
        <w:gridCol w:w="3023"/>
      </w:tblGrid>
      <w:tr w:rsidR="007C0617" w:rsidTr="009C508E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9" w:firstLine="0"/>
            </w:pPr>
            <w:r>
              <w:rPr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/п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Контролируемые разделы (темы) </w:t>
            </w:r>
            <w:r w:rsidR="00B2302E">
              <w:rPr>
                <w:b/>
                <w:sz w:val="22"/>
              </w:rPr>
              <w:t>практики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63" w:firstLine="0"/>
              <w:jc w:val="left"/>
            </w:pPr>
            <w:r>
              <w:rPr>
                <w:b/>
                <w:sz w:val="22"/>
              </w:rPr>
              <w:t xml:space="preserve">Наименование компетенции 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оценочного средства </w:t>
            </w:r>
            <w:proofErr w:type="gramStart"/>
            <w:r>
              <w:rPr>
                <w:b/>
                <w:sz w:val="22"/>
              </w:rPr>
              <w:t>текущей</w:t>
            </w:r>
            <w:proofErr w:type="gramEnd"/>
            <w:r>
              <w:rPr>
                <w:b/>
                <w:sz w:val="22"/>
              </w:rPr>
              <w:t xml:space="preserve"> и </w:t>
            </w:r>
          </w:p>
          <w:p w:rsidR="007C0617" w:rsidRDefault="003662CB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промежуточной аттестации </w:t>
            </w:r>
          </w:p>
        </w:tc>
      </w:tr>
      <w:tr w:rsidR="007C0617">
        <w:trPr>
          <w:trHeight w:val="34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Текущая аттестация, 1 семестр </w:t>
            </w:r>
          </w:p>
        </w:tc>
      </w:tr>
      <w:tr w:rsidR="007C0617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1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 w:rsidP="00830BCA">
            <w:pPr>
              <w:spacing w:after="0" w:line="259" w:lineRule="auto"/>
              <w:ind w:left="0" w:firstLine="0"/>
              <w:jc w:val="center"/>
            </w:pPr>
            <w:r>
              <w:t>УК</w:t>
            </w:r>
            <w:r w:rsidR="009C508E">
              <w:t>Ц</w:t>
            </w:r>
            <w:r>
              <w:t>-</w:t>
            </w:r>
            <w:r w:rsidR="009C508E">
              <w:t>3</w:t>
            </w:r>
            <w:r>
              <w:t xml:space="preserve">; </w:t>
            </w:r>
            <w:r w:rsidR="00830BCA">
              <w:t xml:space="preserve">ОПК-1; </w:t>
            </w:r>
            <w:r>
              <w:t>ОПК-</w:t>
            </w:r>
            <w:r w:rsidR="009C508E">
              <w:t>2</w:t>
            </w:r>
            <w:r>
              <w:t xml:space="preserve">; </w:t>
            </w:r>
            <w:r w:rsidR="009C508E">
              <w:t>О</w:t>
            </w:r>
            <w:r>
              <w:t>ПК-</w:t>
            </w:r>
            <w:r w:rsidR="009C508E">
              <w:t>3</w:t>
            </w:r>
            <w:r>
              <w:t>; ПК-</w:t>
            </w:r>
            <w:r w:rsidR="00830BCA">
              <w:t>1</w:t>
            </w:r>
            <w:r>
              <w:t xml:space="preserve">; </w:t>
            </w:r>
            <w:r w:rsidR="009C508E">
              <w:t xml:space="preserve">ПК-4; </w:t>
            </w:r>
            <w:r>
              <w:t>ПК-</w:t>
            </w:r>
            <w:r w:rsidR="00830BCA">
              <w:t>6</w:t>
            </w:r>
            <w:r w:rsidR="009C508E">
              <w:t>; ПК-</w:t>
            </w:r>
            <w:r w:rsidR="00830BCA">
              <w:t>11</w:t>
            </w:r>
            <w:r w:rsidR="00B2302E">
              <w:t>; ПК-</w:t>
            </w:r>
            <w:r w:rsidR="00830BCA">
              <w:t>7.</w:t>
            </w:r>
            <w:r w:rsidR="00B2302E">
              <w:t>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  <w:r w:rsidR="00B2302E">
              <w:t>, опрос</w:t>
            </w:r>
            <w:r>
              <w:rPr>
                <w:sz w:val="22"/>
              </w:rPr>
              <w:t xml:space="preserve"> </w:t>
            </w:r>
          </w:p>
        </w:tc>
      </w:tr>
      <w:tr w:rsidR="00830BCA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2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D3368C">
              <w:t>УКЦ-3; ОПК-1; ОПК-2; ОПК-3; ПК-1; ПК-4; ПК-6; ПК-11; ПК-7.1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830BCA" w:rsidTr="009C508E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t xml:space="preserve">Раздел 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D3368C">
              <w:t>УКЦ-3; ОПК-1; ОПК-2; ОПК-3; ПК-1; ПК-4; ПК-6; ПК-11; ПК-7.1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830BCA" w:rsidTr="009C508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pPr>
              <w:spacing w:after="0" w:line="259" w:lineRule="auto"/>
              <w:ind w:left="0" w:firstLine="0"/>
              <w:jc w:val="left"/>
            </w:pPr>
            <w:r>
              <w:t xml:space="preserve">Раздел 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D3368C">
              <w:t>УКЦ-3; ОПК-1; ОПК-2; ОПК-3; ПК-1; ПК-4; ПК-6; ПК-11; ПК-7.1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CA" w:rsidRDefault="00830BCA" w:rsidP="00830BCA">
            <w:r w:rsidRPr="00C11BDB">
              <w:t>Дневник, отчет, опрос</w:t>
            </w:r>
            <w:r w:rsidRPr="00C11BDB">
              <w:rPr>
                <w:sz w:val="22"/>
              </w:rPr>
              <w:t xml:space="preserve"> </w:t>
            </w:r>
          </w:p>
        </w:tc>
      </w:tr>
      <w:tr w:rsidR="007C0617">
        <w:trPr>
          <w:trHeight w:val="26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Промежуточный аттестация, 1 семестр </w:t>
            </w:r>
          </w:p>
        </w:tc>
      </w:tr>
      <w:tr w:rsidR="007C0617" w:rsidTr="009C508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Зачет с оценкой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830BCA">
            <w:pPr>
              <w:spacing w:after="0" w:line="259" w:lineRule="auto"/>
              <w:ind w:left="0" w:firstLine="0"/>
              <w:jc w:val="center"/>
            </w:pPr>
            <w:r>
              <w:t>УКЦ-3; ОПК-1; ОПК-2; ОПК-3; ПК-1; ПК-4; ПК-6; ПК-11; ПК-7.1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</w:p>
        </w:tc>
      </w:tr>
    </w:tbl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7C0617">
      <w:pPr>
        <w:sectPr w:rsidR="007C0617">
          <w:footerReference w:type="even" r:id="rId8"/>
          <w:footerReference w:type="default" r:id="rId9"/>
          <w:footerReference w:type="first" r:id="rId10"/>
          <w:pgSz w:w="11906" w:h="16838"/>
          <w:pgMar w:top="857" w:right="504" w:bottom="943" w:left="1419" w:header="720" w:footer="287" w:gutter="0"/>
          <w:cols w:space="720"/>
        </w:sectPr>
      </w:pPr>
    </w:p>
    <w:p w:rsidR="007C0617" w:rsidRDefault="003662CB">
      <w:pPr>
        <w:spacing w:after="3" w:line="271" w:lineRule="auto"/>
        <w:ind w:left="-5"/>
      </w:pPr>
      <w:r>
        <w:rPr>
          <w:b/>
        </w:rPr>
        <w:lastRenderedPageBreak/>
        <w:t xml:space="preserve">2. Описание показателей и критериев оценивания компетенций на различных этапах их формирования, описание шкал оценивания </w:t>
      </w:r>
    </w:p>
    <w:p w:rsidR="007C0617" w:rsidRDefault="003662CB">
      <w:pPr>
        <w:ind w:left="14"/>
      </w:pPr>
      <w:r>
        <w:t xml:space="preserve"> Конечными результатами освоения программы </w:t>
      </w:r>
      <w:r w:rsidR="00B2302E">
        <w:t>практики</w:t>
      </w:r>
      <w:r>
        <w:t xml:space="preserve">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</w:t>
      </w:r>
      <w:r w:rsidR="00B2302E">
        <w:t>практики</w:t>
      </w:r>
      <w:r>
        <w:t xml:space="preserve"> по этапам в рамках различного вида учебных занятий и самостоятельной работы. </w:t>
      </w:r>
    </w:p>
    <w:p w:rsidR="007C0617" w:rsidRDefault="003662CB">
      <w:pPr>
        <w:ind w:left="577"/>
      </w:pPr>
      <w:r>
        <w:t xml:space="preserve">Выделяются три уровня </w:t>
      </w:r>
      <w:proofErr w:type="spellStart"/>
      <w:r>
        <w:t>сформированности</w:t>
      </w:r>
      <w:proofErr w:type="spellEnd"/>
      <w:r>
        <w:t xml:space="preserve"> компетенций на каждом этапе: пороговый, продвинутый и высокий. </w:t>
      </w:r>
    </w:p>
    <w:tbl>
      <w:tblPr>
        <w:tblStyle w:val="TableGrid"/>
        <w:tblW w:w="14995" w:type="dxa"/>
        <w:tblInd w:w="5" w:type="dxa"/>
        <w:tblCellMar>
          <w:top w:w="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2977"/>
        <w:gridCol w:w="4961"/>
        <w:gridCol w:w="1277"/>
        <w:gridCol w:w="2552"/>
      </w:tblGrid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Уровни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Содержательное описание уровня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Основные признаки выделения уровня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8" w:lineRule="auto"/>
              <w:ind w:left="144" w:right="178" w:firstLine="0"/>
              <w:jc w:val="center"/>
            </w:pPr>
            <w:r>
              <w:rPr>
                <w:b/>
              </w:rPr>
              <w:t xml:space="preserve">БРС, % </w:t>
            </w:r>
          </w:p>
          <w:p w:rsidR="007C0617" w:rsidRDefault="003662CB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 xml:space="preserve">освоения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ECTS/Пятибалльная шкала для оценки экзамена/зачета </w:t>
            </w:r>
          </w:p>
        </w:tc>
      </w:tr>
      <w:tr w:rsidR="007C0617">
        <w:trPr>
          <w:trHeight w:val="221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Высокий </w:t>
            </w:r>
          </w:p>
          <w:p w:rsidR="007C0617" w:rsidRDefault="003662CB">
            <w:pPr>
              <w:spacing w:after="0" w:line="27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</w:t>
            </w:r>
            <w:proofErr w:type="gramStart"/>
            <w:r>
              <w:rPr>
                <w:i/>
              </w:rPr>
              <w:t>высоком</w:t>
            </w:r>
            <w:proofErr w:type="gramEnd"/>
            <w:r>
              <w:rPr>
                <w:i/>
              </w:rPr>
              <w:t xml:space="preserve">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i/>
              </w:rPr>
              <w:t>уровне</w:t>
            </w:r>
            <w:proofErr w:type="gramEnd"/>
            <w:r>
              <w:rPr>
                <w:i/>
              </w:rPr>
              <w:t xml:space="preserve"> в соответствии с целями и задачами </w:t>
            </w:r>
            <w:r w:rsidR="00B2302E">
              <w:rPr>
                <w:i/>
              </w:rPr>
              <w:t>практики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firstLine="0"/>
              <w:jc w:val="left"/>
            </w:pPr>
            <w:r>
              <w:t xml:space="preserve">Творческая 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</w:p>
          <w:p w:rsidR="007C0617" w:rsidRDefault="003662CB">
            <w:pPr>
              <w:spacing w:after="0" w:line="259" w:lineRule="auto"/>
              <w:ind w:left="36" w:right="64" w:firstLine="0"/>
              <w:jc w:val="left"/>
            </w:pPr>
            <w: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90-100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101" w:firstLine="0"/>
              <w:jc w:val="center"/>
            </w:pPr>
            <w:r>
              <w:t xml:space="preserve">A/ </w:t>
            </w:r>
          </w:p>
          <w:p w:rsidR="007C0617" w:rsidRDefault="003662CB">
            <w:pPr>
              <w:spacing w:after="20" w:line="259" w:lineRule="auto"/>
              <w:ind w:left="0" w:right="97" w:firstLine="0"/>
              <w:jc w:val="center"/>
            </w:pPr>
            <w:r>
              <w:t xml:space="preserve">Отлично/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467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Продвинутый </w:t>
            </w:r>
          </w:p>
          <w:p w:rsidR="007C0617" w:rsidRDefault="003662CB">
            <w:pPr>
              <w:spacing w:after="0" w:line="23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</w:t>
            </w:r>
            <w:proofErr w:type="gramStart"/>
            <w:r>
              <w:rPr>
                <w:i/>
              </w:rPr>
              <w:t>на</w:t>
            </w:r>
            <w:proofErr w:type="gramEnd"/>
            <w:r>
              <w:rPr>
                <w:i/>
              </w:rPr>
              <w:t xml:space="preserve"> </w:t>
            </w:r>
          </w:p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i/>
              </w:rPr>
              <w:t xml:space="preserve">продвинутом уровне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i/>
              </w:rPr>
              <w:t>соответствии</w:t>
            </w:r>
            <w:proofErr w:type="gramEnd"/>
            <w:r>
              <w:rPr>
                <w:i/>
              </w:rPr>
              <w:t xml:space="preserve"> с целями и задачами </w:t>
            </w:r>
            <w:r w:rsidR="00B2302E">
              <w:rPr>
                <w:i/>
              </w:rPr>
              <w:t>практики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right="98" w:firstLine="0"/>
            </w:pPr>
            <w:r>
              <w:t xml:space="preserve">Применение знаний и умений в более широких контекстах </w:t>
            </w:r>
            <w:r w:rsidR="00B2302E">
              <w:t>производственной</w:t>
            </w:r>
            <w:r>
              <w:t xml:space="preserve"> и профессиональной деятельности, нежели по образцу, большей долей самостоятельности и инициативы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right="202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  <w: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85-89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1" w:line="259" w:lineRule="auto"/>
              <w:ind w:left="0" w:right="101" w:firstLine="0"/>
              <w:jc w:val="center"/>
            </w:pPr>
            <w:r>
              <w:t xml:space="preserve">B/ </w:t>
            </w:r>
          </w:p>
          <w:p w:rsidR="007C0617" w:rsidRDefault="003662CB">
            <w:pPr>
              <w:spacing w:after="20" w:line="259" w:lineRule="auto"/>
              <w:ind w:left="0" w:right="100" w:firstLine="0"/>
              <w:jc w:val="center"/>
            </w:pPr>
            <w:r>
              <w:t xml:space="preserve">Очень 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75-84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С/ </w:t>
            </w:r>
          </w:p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722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Пороговый </w:t>
            </w:r>
          </w:p>
          <w:p w:rsidR="007C0617" w:rsidRDefault="003662CB">
            <w:pPr>
              <w:spacing w:after="46" w:line="236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</w:t>
            </w:r>
            <w:proofErr w:type="gramStart"/>
            <w:r>
              <w:rPr>
                <w:i/>
              </w:rPr>
              <w:t>пороговом</w:t>
            </w:r>
            <w:proofErr w:type="gramEnd"/>
            <w:r>
              <w:rPr>
                <w:i/>
              </w:rPr>
              <w:t xml:space="preserve"> </w:t>
            </w:r>
          </w:p>
          <w:p w:rsidR="007C0617" w:rsidRDefault="003662CB">
            <w:pPr>
              <w:spacing w:after="0" w:line="259" w:lineRule="auto"/>
              <w:ind w:left="0" w:right="97" w:firstLine="0"/>
              <w:jc w:val="center"/>
            </w:pPr>
            <w:proofErr w:type="gramStart"/>
            <w:r>
              <w:rPr>
                <w:i/>
              </w:rPr>
              <w:t>уровне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Репродуктивная деятельность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2" w:right="96" w:firstLine="0"/>
            </w:pPr>
            <w: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65-74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D/Удовлетворительно/ Зачтено </w:t>
            </w:r>
          </w:p>
        </w:tc>
      </w:tr>
      <w:tr w:rsidR="007C061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60-64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>E/</w:t>
            </w:r>
            <w:proofErr w:type="gramStart"/>
            <w:r>
              <w:t>Посредственно</w:t>
            </w:r>
            <w:proofErr w:type="gramEnd"/>
            <w:r>
              <w:t xml:space="preserve"> /Зачтено </w:t>
            </w:r>
          </w:p>
        </w:tc>
      </w:tr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lastRenderedPageBreak/>
              <w:t xml:space="preserve">Ниже порогового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06" w:firstLine="0"/>
            </w:pPr>
            <w:r>
              <w:t xml:space="preserve">Отсутствие признаков порогового уровня: компетенции не сформированы.  Студент не в состоянии продемонстрировать обладание компетенциями в стандартных ситуациях.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0-59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Неудовлетворительно/ Зачтено </w:t>
            </w:r>
          </w:p>
        </w:tc>
      </w:tr>
    </w:tbl>
    <w:p w:rsidR="007C0617" w:rsidRDefault="003662CB">
      <w:pPr>
        <w:spacing w:after="28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right" w:pos="14856"/>
        </w:tabs>
        <w:ind w:left="0" w:firstLine="0"/>
        <w:jc w:val="left"/>
      </w:pPr>
      <w:r>
        <w:t xml:space="preserve"> </w:t>
      </w:r>
      <w:r>
        <w:tab/>
        <w:t xml:space="preserve">7 </w:t>
      </w:r>
    </w:p>
    <w:p w:rsidR="007C0617" w:rsidRDefault="007C0617">
      <w:pPr>
        <w:sectPr w:rsidR="007C0617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850" w:bottom="1140" w:left="1133" w:header="720" w:footer="720" w:gutter="0"/>
          <w:cols w:space="720"/>
        </w:sectPr>
      </w:pPr>
    </w:p>
    <w:p w:rsidR="007C0617" w:rsidRDefault="003662CB">
      <w:pPr>
        <w:ind w:left="360" w:firstLine="566"/>
      </w:pPr>
      <w:r>
        <w:lastRenderedPageBreak/>
        <w:t xml:space="preserve">Оценивание результатов </w:t>
      </w:r>
      <w:proofErr w:type="gramStart"/>
      <w:r>
        <w:t xml:space="preserve">обучения студентов по </w:t>
      </w:r>
      <w:r w:rsidR="00B2302E">
        <w:t>практике</w:t>
      </w:r>
      <w:proofErr w:type="gramEnd"/>
      <w:r>
        <w:t xml:space="preserve"> осуществляется по регламенту текущего контроля и промежуточной аттестации. </w:t>
      </w:r>
    </w:p>
    <w:p w:rsidR="007C0617" w:rsidRDefault="003662CB">
      <w:pPr>
        <w:ind w:left="370" w:right="284"/>
      </w:pPr>
      <w:r>
        <w:t xml:space="preserve"> Критерии оценивания компетенций на каждом этапе изучения </w:t>
      </w:r>
      <w:r w:rsidR="00B2302E">
        <w:t>практики</w:t>
      </w:r>
      <w:r>
        <w:t xml:space="preserve"> для каждого вида оценочного средства и приводятся в п. 4 ФОС. Итоговый уровень </w:t>
      </w:r>
      <w:proofErr w:type="spellStart"/>
      <w:r>
        <w:t>сформированности</w:t>
      </w:r>
      <w:proofErr w:type="spellEnd"/>
      <w:r>
        <w:t xml:space="preserve"> компетенции при изучении </w:t>
      </w:r>
      <w:r w:rsidR="00B2302E">
        <w:t>практики</w:t>
      </w:r>
      <w:r>
        <w:t xml:space="preserve">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 </w:t>
      </w:r>
    </w:p>
    <w:tbl>
      <w:tblPr>
        <w:tblStyle w:val="TableGrid"/>
        <w:tblW w:w="9350" w:type="dxa"/>
        <w:tblInd w:w="365" w:type="dxa"/>
        <w:tblCellMar>
          <w:top w:w="12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334"/>
        <w:gridCol w:w="2941"/>
        <w:gridCol w:w="3075"/>
      </w:tblGrid>
      <w:tr w:rsidR="007C0617">
        <w:trPr>
          <w:trHeight w:val="8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Текущий контроль </w:t>
            </w:r>
          </w:p>
          <w:p w:rsidR="007C0617" w:rsidRDefault="003662C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</w:t>
            </w:r>
          </w:p>
          <w:p w:rsidR="007C0617" w:rsidRDefault="003662C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высокий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t xml:space="preserve">продвинутый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пороговый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t xml:space="preserve">ниже порогового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</w:tbl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370" w:right="292"/>
      </w:pPr>
      <w:r>
        <w:rPr>
          <w:b/>
        </w:rPr>
        <w:t xml:space="preserve"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:rsidR="007C0617" w:rsidRDefault="003662CB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370"/>
      </w:pPr>
      <w:r>
        <w:rPr>
          <w:b/>
        </w:rPr>
        <w:t>4.Типовые контрольные задания или иные материалы, необходимые для оценки знаний, умений, навыков</w:t>
      </w:r>
      <w:r>
        <w:rPr>
          <w:b/>
          <w:i/>
        </w:rPr>
        <w:t xml:space="preserve"> </w:t>
      </w:r>
    </w:p>
    <w:p w:rsidR="007C0617" w:rsidRDefault="003662CB">
      <w:pPr>
        <w:spacing w:after="9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86"/>
        <w:ind w:left="370" w:right="293"/>
      </w:pPr>
      <w:r>
        <w:t xml:space="preserve">Итоговая аттестация по </w:t>
      </w:r>
      <w:r w:rsidR="00B2302E">
        <w:t>практике</w:t>
      </w:r>
      <w:r>
        <w:t xml:space="preserve"> является интегральным показателем качества теоретических и практических знаний и </w:t>
      </w:r>
      <w:proofErr w:type="gramStart"/>
      <w:r>
        <w:t>навыков</w:t>
      </w:r>
      <w:proofErr w:type="gramEnd"/>
      <w:r>
        <w:t xml:space="preserve"> обучающихся по </w:t>
      </w:r>
      <w:r w:rsidR="00B2302E">
        <w:t>практике</w:t>
      </w:r>
      <w:r>
        <w:t xml:space="preserve"> и складывается из оценок, полученных в ходе текущей и промежуточной аттестации. </w:t>
      </w:r>
    </w:p>
    <w:p w:rsidR="007C0617" w:rsidRDefault="003662CB">
      <w:pPr>
        <w:spacing w:after="83"/>
        <w:ind w:left="370"/>
      </w:pPr>
      <w: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t>обучающихся</w:t>
      </w:r>
      <w:proofErr w:type="gramEnd"/>
      <w:r>
        <w:t xml:space="preserve">.  </w:t>
      </w:r>
    </w:p>
    <w:p w:rsidR="007C0617" w:rsidRDefault="003662CB">
      <w:pPr>
        <w:spacing w:after="3" w:line="331" w:lineRule="auto"/>
        <w:ind w:left="355" w:right="290"/>
        <w:jc w:val="left"/>
      </w:pPr>
      <w: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</w:t>
      </w:r>
      <w:r w:rsidR="00B2302E">
        <w:t>практики</w:t>
      </w:r>
      <w:r>
        <w:t xml:space="preserve">. Текущая аттестация осуществляется два раза в семестр:  </w:t>
      </w:r>
    </w:p>
    <w:p w:rsidR="007C0617" w:rsidRDefault="003662CB">
      <w:pPr>
        <w:numPr>
          <w:ilvl w:val="0"/>
          <w:numId w:val="4"/>
        </w:numPr>
        <w:spacing w:after="37"/>
        <w:ind w:right="284" w:hanging="360"/>
      </w:pPr>
      <w: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</w:t>
      </w:r>
      <w:r w:rsidR="00B2302E">
        <w:t>производственной</w:t>
      </w:r>
      <w:r>
        <w:t xml:space="preserve"> </w:t>
      </w:r>
      <w:r w:rsidR="00B2302E">
        <w:t>практики</w:t>
      </w:r>
      <w:r>
        <w:t xml:space="preserve"> с 1 по 8 неделю учебного семестра.  </w:t>
      </w:r>
    </w:p>
    <w:p w:rsidR="007C0617" w:rsidRDefault="003662CB">
      <w:pPr>
        <w:numPr>
          <w:ilvl w:val="0"/>
          <w:numId w:val="4"/>
        </w:numPr>
        <w:spacing w:after="134"/>
        <w:ind w:right="284" w:hanging="360"/>
      </w:pPr>
      <w:proofErr w:type="gramStart"/>
      <w:r>
        <w:t>к</w:t>
      </w:r>
      <w:proofErr w:type="gramEnd"/>
      <w:r>
        <w:t xml:space="preserve">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</w:t>
      </w:r>
      <w:r>
        <w:lastRenderedPageBreak/>
        <w:t xml:space="preserve">аудиторной и самостоятельной работы обучающегося по разделам/темам </w:t>
      </w:r>
      <w:r w:rsidR="00B2302E">
        <w:t>производственной</w:t>
      </w:r>
      <w:r>
        <w:t xml:space="preserve"> </w:t>
      </w:r>
      <w:r w:rsidR="00B2302E">
        <w:t>практики</w:t>
      </w:r>
      <w:r>
        <w:t xml:space="preserve"> с 9 по 16 неделю учебного семестра. </w:t>
      </w:r>
    </w:p>
    <w:p w:rsidR="007C0617" w:rsidRDefault="003662CB">
      <w:pPr>
        <w:spacing w:after="66"/>
        <w:ind w:left="370"/>
      </w:pPr>
      <w:r>
        <w:t xml:space="preserve">Результаты текущей и промежуточной аттестации подводятся по шкале </w:t>
      </w:r>
      <w:proofErr w:type="spellStart"/>
      <w:r>
        <w:t>балльнорейтинговой</w:t>
      </w:r>
      <w:proofErr w:type="spellEnd"/>
      <w:r>
        <w:t xml:space="preserve"> системы.  </w:t>
      </w:r>
    </w:p>
    <w:p w:rsidR="007C0617" w:rsidRDefault="003662CB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1" w:type="dxa"/>
          <w:bottom w:w="7" w:type="dxa"/>
          <w:right w:w="125" w:type="dxa"/>
        </w:tblCellMar>
        <w:tblLook w:val="04A0" w:firstRow="1" w:lastRow="0" w:firstColumn="1" w:lastColumn="0" w:noHBand="0" w:noVBand="1"/>
      </w:tblPr>
      <w:tblGrid>
        <w:gridCol w:w="3688"/>
        <w:gridCol w:w="1864"/>
        <w:gridCol w:w="2435"/>
        <w:gridCol w:w="2149"/>
      </w:tblGrid>
      <w:tr w:rsidR="007C0617" w:rsidTr="00830BCA">
        <w:trPr>
          <w:trHeight w:val="410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Этап рейтинговой системы /  Оценочное средство 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617" w:rsidRDefault="003662C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Ба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-125" w:firstLine="0"/>
              <w:jc w:val="left"/>
            </w:pPr>
            <w:proofErr w:type="spellStart"/>
            <w:r>
              <w:rPr>
                <w:b/>
              </w:rPr>
              <w:t>лл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C0617" w:rsidTr="00830BCA">
        <w:trPr>
          <w:trHeight w:val="426"/>
        </w:trPr>
        <w:tc>
          <w:tcPr>
            <w:tcW w:w="1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0" w:firstLine="0"/>
              <w:jc w:val="center"/>
            </w:pPr>
            <w:r>
              <w:t xml:space="preserve">Минимум*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1" w:firstLine="0"/>
              <w:jc w:val="center"/>
            </w:pPr>
            <w:r>
              <w:t xml:space="preserve">Максимум </w:t>
            </w:r>
          </w:p>
        </w:tc>
      </w:tr>
      <w:tr w:rsidR="007C0617" w:rsidTr="00830BCA">
        <w:trPr>
          <w:trHeight w:val="420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Текущая аттестация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7" w:firstLine="0"/>
              <w:jc w:val="center"/>
            </w:pPr>
            <w:r>
              <w:rPr>
                <w:b/>
              </w:rPr>
              <w:t xml:space="preserve">1-16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36 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</w:tr>
      <w:tr w:rsidR="007C0617" w:rsidTr="00830BCA">
        <w:trPr>
          <w:trHeight w:val="30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Дневник практики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7-8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 w:rsidTr="00830BCA">
        <w:trPr>
          <w:trHeight w:val="29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Отчет по практике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15-16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 w:rsidTr="00830BCA">
        <w:trPr>
          <w:trHeight w:val="283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7C0617" w:rsidTr="00830BCA">
        <w:trPr>
          <w:trHeight w:val="289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ИТОГО по </w:t>
            </w:r>
            <w:r w:rsidR="00B2302E">
              <w:rPr>
                <w:b/>
              </w:rPr>
              <w:t>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7C0617" w:rsidTr="00830BCA">
        <w:trPr>
          <w:trHeight w:val="344"/>
        </w:trPr>
        <w:tc>
          <w:tcPr>
            <w:tcW w:w="2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7C0617" w:rsidRDefault="003662CB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 xml:space="preserve">ИТОГО по </w:t>
            </w:r>
            <w:r w:rsidR="00B2302E">
              <w:rPr>
                <w:b/>
              </w:rPr>
              <w:t>практике</w:t>
            </w:r>
            <w:r>
              <w:rPr>
                <w:b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7C0617" w:rsidRDefault="003662CB">
      <w:pPr>
        <w:spacing w:after="88"/>
        <w:ind w:left="370" w:right="288"/>
      </w:pPr>
      <w:r>
        <w:t xml:space="preserve"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</w:t>
      </w:r>
      <w:proofErr w:type="spellStart"/>
      <w:r>
        <w:t>т.ч</w:t>
      </w:r>
      <w:proofErr w:type="spellEnd"/>
      <w:r>
        <w:t xml:space="preserve">. отдельное оценочное средство в ее составе, и промежуточную аттестацию составляет 60% от соответствующих максимальных баллов. </w:t>
      </w:r>
    </w:p>
    <w:p w:rsidR="007C0617" w:rsidRDefault="003662CB">
      <w:pPr>
        <w:spacing w:after="83"/>
        <w:ind w:left="370"/>
      </w:pPr>
      <w:r>
        <w:t xml:space="preserve"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 </w:t>
      </w:r>
    </w:p>
    <w:p w:rsidR="007C0617" w:rsidRDefault="003662CB">
      <w:pPr>
        <w:spacing w:after="138"/>
        <w:ind w:left="370"/>
      </w:pPr>
      <w:r>
        <w:t xml:space="preserve">Студент может быть аттестован по </w:t>
      </w:r>
      <w:r w:rsidR="00B2302E">
        <w:t>практике</w:t>
      </w:r>
      <w:r>
        <w:t xml:space="preserve">, если он аттестован по каждому разделу, зачету/экзамену и его суммарный балл составляет не менее 60. </w:t>
      </w:r>
    </w:p>
    <w:p w:rsidR="007C0617" w:rsidRDefault="003662CB">
      <w:pPr>
        <w:pStyle w:val="2"/>
        <w:spacing w:after="91"/>
        <w:ind w:left="370"/>
      </w:pPr>
      <w:r>
        <w:t xml:space="preserve">Определение бонусов и штрафов </w:t>
      </w:r>
    </w:p>
    <w:p w:rsidR="007C0617" w:rsidRDefault="003662CB">
      <w:pPr>
        <w:spacing w:after="134"/>
        <w:ind w:left="370" w:right="295"/>
      </w:pPr>
      <w:r>
        <w:t xml:space="preserve"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занятиях.  </w:t>
      </w:r>
    </w:p>
    <w:p w:rsidR="007C0617" w:rsidRDefault="003662CB">
      <w:pPr>
        <w:ind w:left="370"/>
      </w:pPr>
      <w:r>
        <w:t xml:space="preserve">Бонус (премиальные баллы) не может превышать 5 баллов, вместе с баллами за текущую аттестацию – не более 60 баллов за семестр. </w:t>
      </w:r>
    </w:p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129" w:line="271" w:lineRule="auto"/>
        <w:ind w:left="370"/>
      </w:pPr>
      <w:r>
        <w:rPr>
          <w:b/>
        </w:rPr>
        <w:t xml:space="preserve">ВОПРОСЫ К ЗАЧЕТУ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Экспозиционная и поглощённая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Ожидаемые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</w:t>
      </w:r>
      <w:proofErr w:type="spellStart"/>
      <w:r>
        <w:t>Амбиентный</w:t>
      </w:r>
      <w:proofErr w:type="spellEnd"/>
      <w:r>
        <w:t xml:space="preserve"> и индивидуальный эквивалент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Поглощённая доза излучения и поглощённая доза в органе, линейная передача энергии;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lastRenderedPageBreak/>
        <w:t xml:space="preserve">Система дозиметрических величин. Активность </w:t>
      </w:r>
      <w:proofErr w:type="spellStart"/>
      <w:r>
        <w:t>радионуклидного</w:t>
      </w:r>
      <w:proofErr w:type="spellEnd"/>
      <w:r>
        <w:t xml:space="preserve"> источника, </w:t>
      </w:r>
      <w:proofErr w:type="spellStart"/>
      <w:r>
        <w:t>флюенс</w:t>
      </w:r>
      <w:proofErr w:type="spellEnd"/>
      <w:r>
        <w:t xml:space="preserve"> и плотность потока частиц;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Поглощённая доза излучения и керма;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Детерминированные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Стохастические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Понятие об относительной биологической эффективности излучений.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Основные принципы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Управление источником как метод и средство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Стратегия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Тактика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Нормируемые величины облучения персонала в нормальных условиях эксплуатации источников излучения.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Нормируемые величины планируемого повышенного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фотонного излучения. Коэффициенты ослабления и передачи энергии;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фотонного излучения. Эффективный атомный номер сложного вещества.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ионизационного метода дозиметрии на примере ионизационной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Соотношение Брэгга-Грея. </w:t>
      </w:r>
    </w:p>
    <w:p w:rsidR="007C0617" w:rsidRDefault="003662CB">
      <w:pPr>
        <w:numPr>
          <w:ilvl w:val="0"/>
          <w:numId w:val="5"/>
        </w:numPr>
        <w:ind w:hanging="360"/>
      </w:pPr>
      <w:proofErr w:type="spellStart"/>
      <w:r>
        <w:t>Напёрстковые</w:t>
      </w:r>
      <w:proofErr w:type="spellEnd"/>
      <w:r>
        <w:t xml:space="preserve"> ионизационные камеры. Ход с жёсткостью.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Конденсаторные ионизационные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газоразрядного счётчика по мощности дозы.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по мощности дозы сцинтилляционного детектора, работающего в </w:t>
      </w:r>
      <w:proofErr w:type="spellStart"/>
      <w:r>
        <w:t>счётчиковом</w:t>
      </w:r>
      <w:proofErr w:type="spellEnd"/>
      <w:r>
        <w:t xml:space="preserve"> режиме.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фотографического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люминесцентного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Активационный метод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>Понятие о трековом методе дозиметрии заряженных частиц.  30.</w:t>
      </w:r>
      <w:r>
        <w:rPr>
          <w:rFonts w:ascii="Arial" w:eastAsia="Arial" w:hAnsi="Arial" w:cs="Arial"/>
        </w:rPr>
        <w:t xml:space="preserve"> </w:t>
      </w:r>
      <w:r>
        <w:t xml:space="preserve">Понятие о дозиметрии радиоактивных газов и аэрозолей. </w:t>
      </w:r>
    </w:p>
    <w:p w:rsidR="009C508E" w:rsidRDefault="009C508E">
      <w:pPr>
        <w:spacing w:after="0" w:line="259" w:lineRule="auto"/>
        <w:ind w:left="360" w:firstLine="0"/>
        <w:jc w:val="left"/>
        <w:rPr>
          <w:sz w:val="28"/>
        </w:rPr>
      </w:pPr>
      <w:r>
        <w:rPr>
          <w:sz w:val="28"/>
        </w:rPr>
        <w:br w:type="page"/>
      </w:r>
    </w:p>
    <w:p w:rsidR="007C0617" w:rsidRDefault="007C0617">
      <w:pPr>
        <w:spacing w:after="0" w:line="259" w:lineRule="auto"/>
        <w:ind w:left="360" w:firstLine="0"/>
        <w:jc w:val="left"/>
      </w:pPr>
    </w:p>
    <w:p w:rsidR="007C0617" w:rsidRDefault="003662CB">
      <w:pPr>
        <w:tabs>
          <w:tab w:val="right" w:pos="10006"/>
        </w:tabs>
        <w:ind w:left="0" w:firstLine="0"/>
        <w:jc w:val="left"/>
      </w:pPr>
      <w:r>
        <w:t xml:space="preserve">МИНИСТЕРСТВО НАУКИ И ВЫСШЕГО ОБРАЗОВАНИЯ РОССИЙСКОЙ ФЕДЕРАЦИИ </w:t>
      </w:r>
    </w:p>
    <w:p w:rsidR="007C0617" w:rsidRDefault="003662CB">
      <w:pPr>
        <w:spacing w:after="162" w:line="259" w:lineRule="auto"/>
        <w:ind w:left="1116"/>
        <w:jc w:val="left"/>
      </w:pPr>
      <w:r>
        <w:rPr>
          <w:sz w:val="15"/>
        </w:rPr>
        <w:t>ФЕДЕРАЛЬНОЕ</w:t>
      </w:r>
      <w:r>
        <w:rPr>
          <w:sz w:val="12"/>
        </w:rPr>
        <w:t xml:space="preserve"> </w:t>
      </w:r>
      <w:r>
        <w:rPr>
          <w:sz w:val="15"/>
        </w:rPr>
        <w:t>ГОСУДАРСТВЕННОЕ</w:t>
      </w:r>
      <w:r>
        <w:rPr>
          <w:sz w:val="12"/>
        </w:rPr>
        <w:t xml:space="preserve"> </w:t>
      </w:r>
      <w:r>
        <w:rPr>
          <w:sz w:val="15"/>
        </w:rPr>
        <w:t>АВТОНОМНОЕ</w:t>
      </w:r>
      <w:r>
        <w:rPr>
          <w:sz w:val="12"/>
        </w:rPr>
        <w:t xml:space="preserve"> </w:t>
      </w:r>
      <w:r>
        <w:rPr>
          <w:sz w:val="15"/>
        </w:rPr>
        <w:t>ОБРАЗОВАТЕЛЬНОЕ</w:t>
      </w:r>
      <w:r>
        <w:rPr>
          <w:sz w:val="12"/>
        </w:rPr>
        <w:t xml:space="preserve"> </w:t>
      </w:r>
      <w:r>
        <w:rPr>
          <w:sz w:val="15"/>
        </w:rPr>
        <w:t>УЧРЕЖДЕНИЕ</w:t>
      </w:r>
      <w:r>
        <w:rPr>
          <w:sz w:val="12"/>
        </w:rPr>
        <w:t xml:space="preserve"> </w:t>
      </w:r>
      <w:r>
        <w:rPr>
          <w:sz w:val="15"/>
        </w:rPr>
        <w:t>ВЫСШЕГО</w:t>
      </w:r>
      <w:r>
        <w:rPr>
          <w:sz w:val="12"/>
        </w:rPr>
        <w:t xml:space="preserve"> </w:t>
      </w:r>
      <w:r>
        <w:rPr>
          <w:sz w:val="15"/>
        </w:rPr>
        <w:t>ОБРАЗОВАНИЯ</w:t>
      </w:r>
      <w:r>
        <w:rPr>
          <w:sz w:val="16"/>
        </w:rPr>
        <w:t xml:space="preserve"> </w:t>
      </w:r>
    </w:p>
    <w:p w:rsidR="007C0617" w:rsidRDefault="003662CB">
      <w:pPr>
        <w:spacing w:after="112"/>
        <w:ind w:left="1709"/>
      </w:pPr>
      <w:r>
        <w:t xml:space="preserve">«Национальный исследовательский ядерный университет «МИФИ» </w:t>
      </w:r>
    </w:p>
    <w:p w:rsidR="007C0617" w:rsidRDefault="003662CB">
      <w:pPr>
        <w:tabs>
          <w:tab w:val="center" w:pos="519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proofErr w:type="spellStart"/>
      <w:r>
        <w:rPr>
          <w:rFonts w:ascii="Book Antiqua" w:eastAsia="Book Antiqua" w:hAnsi="Book Antiqua" w:cs="Book Antiqua"/>
          <w:b/>
          <w:sz w:val="28"/>
        </w:rPr>
        <w:t>Обнинский</w:t>
      </w:r>
      <w:proofErr w:type="spellEnd"/>
      <w:r>
        <w:rPr>
          <w:rFonts w:ascii="Book Antiqua" w:eastAsia="Book Antiqua" w:hAnsi="Book Antiqua" w:cs="Book Antiqua"/>
          <w:b/>
          <w:sz w:val="28"/>
        </w:rPr>
        <w:t xml:space="preserve">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C0617" w:rsidRDefault="003662CB">
      <w:pPr>
        <w:spacing w:after="0" w:line="259" w:lineRule="auto"/>
        <w:ind w:left="0" w:firstLine="0"/>
        <w:jc w:val="right"/>
      </w:pPr>
      <w:r>
        <w:rPr>
          <w:rFonts w:ascii="Book Antiqua" w:eastAsia="Book Antiqua" w:hAnsi="Book Antiqua" w:cs="Book Antiqua"/>
        </w:rPr>
        <w:t xml:space="preserve">филиал федерального государственного автономного образовательного учреждения </w:t>
      </w:r>
    </w:p>
    <w:p w:rsidR="007C0617" w:rsidRDefault="003662CB">
      <w:pPr>
        <w:spacing w:after="0" w:line="259" w:lineRule="auto"/>
        <w:ind w:left="631" w:firstLine="0"/>
        <w:jc w:val="left"/>
      </w:pPr>
      <w:r>
        <w:rPr>
          <w:rFonts w:ascii="Book Antiqua" w:eastAsia="Book Antiqua" w:hAnsi="Book Antiqua" w:cs="Book Antiqua"/>
        </w:rPr>
        <w:t xml:space="preserve">высшего образования «Национальный исследовательский ядерный университет </w:t>
      </w:r>
    </w:p>
    <w:p w:rsidR="007C0617" w:rsidRDefault="003662CB">
      <w:pPr>
        <w:spacing w:after="89" w:line="259" w:lineRule="auto"/>
        <w:ind w:left="379" w:firstLine="0"/>
        <w:jc w:val="center"/>
      </w:pPr>
      <w:r>
        <w:rPr>
          <w:rFonts w:ascii="Book Antiqua" w:eastAsia="Book Antiqua" w:hAnsi="Book Antiqua" w:cs="Book Antiqua"/>
        </w:rPr>
        <w:t xml:space="preserve">«МИФИ» </w:t>
      </w:r>
    </w:p>
    <w:p w:rsidR="007C0617" w:rsidRDefault="003662CB">
      <w:pPr>
        <w:spacing w:after="0" w:line="259" w:lineRule="auto"/>
        <w:ind w:left="387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sz w:val="26"/>
        </w:rP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219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584" w:line="259" w:lineRule="auto"/>
        <w:ind w:left="295" w:firstLine="0"/>
        <w:jc w:val="left"/>
      </w:pPr>
      <w:r>
        <w:t xml:space="preserve"> </w:t>
      </w:r>
    </w:p>
    <w:p w:rsidR="007C0617" w:rsidRDefault="003662CB">
      <w:pPr>
        <w:pStyle w:val="1"/>
      </w:pPr>
      <w:r>
        <w:t>ДНЕВНИК</w:t>
      </w:r>
      <w:r>
        <w:rPr>
          <w:b w:val="0"/>
          <w:sz w:val="24"/>
        </w:rPr>
        <w:t xml:space="preserve"> </w:t>
      </w:r>
    </w:p>
    <w:p w:rsidR="007C0617" w:rsidRDefault="003662CB">
      <w:pPr>
        <w:spacing w:after="1169" w:line="259" w:lineRule="auto"/>
        <w:ind w:left="68" w:firstLine="0"/>
        <w:jc w:val="center"/>
      </w:pPr>
      <w:r>
        <w:rPr>
          <w:b/>
          <w:sz w:val="44"/>
        </w:rPr>
        <w:t>практики</w:t>
      </w:r>
      <w:r>
        <w:t xml:space="preserve"> </w:t>
      </w:r>
    </w:p>
    <w:p w:rsidR="007C0617" w:rsidRDefault="003662CB">
      <w:pPr>
        <w:pStyle w:val="2"/>
        <w:spacing w:after="522"/>
        <w:ind w:left="84"/>
        <w:jc w:val="center"/>
      </w:pPr>
      <w:r>
        <w:rPr>
          <w:i w:val="0"/>
          <w:sz w:val="34"/>
        </w:rPr>
        <w:t xml:space="preserve">обучающегося группы МФ-_____ </w:t>
      </w:r>
    </w:p>
    <w:p w:rsidR="007C0617" w:rsidRDefault="003662CB">
      <w:pPr>
        <w:spacing w:after="0" w:line="259" w:lineRule="auto"/>
        <w:ind w:left="161" w:firstLine="0"/>
        <w:jc w:val="center"/>
      </w:pPr>
      <w:r>
        <w:rPr>
          <w:b/>
          <w:sz w:val="36"/>
        </w:rPr>
        <w:t xml:space="preserve"> </w:t>
      </w:r>
    </w:p>
    <w:p w:rsidR="007C0617" w:rsidRDefault="003662CB">
      <w:pPr>
        <w:spacing w:after="240" w:line="259" w:lineRule="auto"/>
        <w:ind w:left="13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70780" cy="36195"/>
                <wp:effectExtent l="0" t="0" r="0" b="0"/>
                <wp:docPr id="26136" name="Group 26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780" cy="36195"/>
                          <a:chOff x="0" y="0"/>
                          <a:chExt cx="4970780" cy="36195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4970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0" h="36195">
                                <a:moveTo>
                                  <a:pt x="0" y="0"/>
                                </a:moveTo>
                                <a:lnTo>
                                  <a:pt x="4970780" y="36195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6136" style="width:391.4pt;height:2.84998pt;mso-position-horizontal-relative:char;mso-position-vertical-relative:line" coordsize="49707,361">
                <v:shape id="Shape 2572" style="position:absolute;width:49707;height:361;left:0;top:0;" coordsize="4970780,36195" path="m0,0l4970780,36195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C0617" w:rsidRDefault="003662CB">
      <w:pPr>
        <w:spacing w:after="356" w:line="259" w:lineRule="auto"/>
        <w:ind w:left="81"/>
        <w:jc w:val="center"/>
      </w:pPr>
      <w:r>
        <w:rPr>
          <w:sz w:val="28"/>
        </w:rPr>
        <w:t>(фамилия, инициалы)</w:t>
      </w:r>
      <w:r>
        <w:rPr>
          <w:sz w:val="36"/>
        </w:rPr>
        <w:t xml:space="preserve"> </w:t>
      </w:r>
    </w:p>
    <w:p w:rsidR="007C0617" w:rsidRDefault="003662CB">
      <w:pPr>
        <w:spacing w:after="47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475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96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tabs>
          <w:tab w:val="center" w:pos="5039"/>
          <w:tab w:val="center" w:pos="9002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Обнинск 202__ г. </w:t>
      </w:r>
      <w:r>
        <w:rPr>
          <w:b/>
          <w:sz w:val="28"/>
        </w:rPr>
        <w:tab/>
        <w:t xml:space="preserve"> </w:t>
      </w:r>
    </w:p>
    <w:p w:rsidR="007C0617" w:rsidRDefault="003662CB">
      <w:pPr>
        <w:pStyle w:val="3"/>
        <w:spacing w:after="130"/>
        <w:ind w:left="78" w:right="0"/>
      </w:pPr>
      <w:r>
        <w:rPr>
          <w:sz w:val="24"/>
        </w:rPr>
        <w:lastRenderedPageBreak/>
        <w:t xml:space="preserve">ОБЛАСТИ НАУКИ И ТЕХНИКИ,  </w:t>
      </w:r>
    </w:p>
    <w:p w:rsidR="007C0617" w:rsidRDefault="003662CB">
      <w:pPr>
        <w:spacing w:after="116" w:line="271" w:lineRule="auto"/>
        <w:ind w:left="2019"/>
      </w:pPr>
      <w:r>
        <w:rPr>
          <w:b/>
        </w:rPr>
        <w:t xml:space="preserve">В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 СПЕЦИАЛИЗИРУЕТСЯ ПРАКТИКАНТ</w:t>
      </w:r>
      <w:r>
        <w:t xml:space="preserve"> </w:t>
      </w:r>
    </w:p>
    <w:p w:rsidR="007C0617" w:rsidRDefault="009C508E">
      <w:pPr>
        <w:spacing w:after="60" w:line="271" w:lineRule="auto"/>
        <w:ind w:left="2252"/>
      </w:pPr>
      <w:r>
        <w:rPr>
          <w:b/>
        </w:rPr>
        <w:t>«Ядерно-физически</w:t>
      </w:r>
      <w:r w:rsidR="003662CB">
        <w:rPr>
          <w:b/>
        </w:rPr>
        <w:t>е технологии в медицине</w:t>
      </w:r>
      <w:r>
        <w:rPr>
          <w:b/>
        </w:rPr>
        <w:t>»</w:t>
      </w:r>
    </w:p>
    <w:p w:rsidR="007C0617" w:rsidRDefault="003662CB">
      <w:pPr>
        <w:spacing w:after="66" w:line="259" w:lineRule="auto"/>
        <w:ind w:left="131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/>
        <w:ind w:firstLine="427"/>
      </w:pPr>
      <w:r>
        <w:t xml:space="preserve">Производственная практика является неотъемлемой, завершающей частью учебного процесса и служит целям дальнейшего развития навыков </w:t>
      </w:r>
      <w:proofErr w:type="spellStart"/>
      <w:r>
        <w:t>научноисследовательской</w:t>
      </w:r>
      <w:proofErr w:type="spellEnd"/>
      <w:r>
        <w:t xml:space="preserve"> работы, углубления и практического приложения теоретических знаний. Во время практики осуществляется знакомство студента с организацией </w:t>
      </w:r>
      <w:proofErr w:type="spellStart"/>
      <w:r>
        <w:t>научнотехнической</w:t>
      </w:r>
      <w:proofErr w:type="spellEnd"/>
      <w:r>
        <w:t xml:space="preserve"> и </w:t>
      </w:r>
      <w:r w:rsidR="00B2302E">
        <w:t>производственной</w:t>
      </w:r>
      <w:r>
        <w:t xml:space="preserve"> деятельности предприятий, лабораторий, отделов. </w:t>
      </w:r>
    </w:p>
    <w:p w:rsidR="007C0617" w:rsidRDefault="003662CB">
      <w:pPr>
        <w:spacing w:after="6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1"/>
        <w:ind w:firstLine="427"/>
      </w:pPr>
      <w:r>
        <w:t xml:space="preserve">Студенты проходят </w:t>
      </w:r>
      <w:r w:rsidR="00DA2C8F">
        <w:t>учебную</w:t>
      </w:r>
      <w:r>
        <w:t xml:space="preserve"> практику на базовых предприятиях (в научно-исследовательских организациях, на предприятиях, в лабораториях КБ и заводов), на кафедрах, УНЛ и других подразделениях ИАТЭ НИЯУ МИФИ.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73"/>
        <w:ind w:firstLine="427"/>
      </w:pPr>
      <w:r>
        <w:t xml:space="preserve">Сроки прохождения практики определяются рабочими учебными планами.  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6"/>
        <w:ind w:firstLine="427"/>
      </w:pPr>
      <w:r>
        <w:t xml:space="preserve">Во время прохождения практики студент обязан: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полностью выполнять задания, предусмотренные программой практики; </w:t>
      </w:r>
    </w:p>
    <w:p w:rsidR="007C0617" w:rsidRDefault="003662CB">
      <w:pPr>
        <w:spacing w:after="49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подчиняться действующим на предприятии, в учреждении, организации правилам внутреннего трудового распорядка; </w:t>
      </w:r>
    </w:p>
    <w:p w:rsidR="007C0617" w:rsidRDefault="003662CB">
      <w:pPr>
        <w:spacing w:after="4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и строго соблюдать правила охраны труда, техники безопасности и </w:t>
      </w:r>
      <w:r w:rsidR="00B2302E">
        <w:t>производственной</w:t>
      </w:r>
      <w:r>
        <w:t xml:space="preserve"> санитарии;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нести ответственность за выполняемую работу и ее результаты; </w:t>
      </w:r>
    </w:p>
    <w:p w:rsidR="007C0617" w:rsidRDefault="003662CB">
      <w:pPr>
        <w:spacing w:after="5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 окончании практики представить руководителю практики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68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 w:line="271" w:lineRule="auto"/>
        <w:ind w:firstLine="427"/>
      </w:pPr>
      <w:r>
        <w:rPr>
          <w:b/>
        </w:rPr>
        <w:t>Порядок ведения дневника</w:t>
      </w:r>
      <w:r>
        <w:t xml:space="preserve">: </w:t>
      </w:r>
    </w:p>
    <w:p w:rsidR="007C0617" w:rsidRDefault="003662CB">
      <w:pPr>
        <w:spacing w:after="57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дневник заполняется студентом лично и ведется регулярно в течение всей практики;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руководитель практики согласно регламенту, рекомендованному руководителем образовательной программы, просматривает дневник и записывает в нем свои замечания; </w:t>
      </w:r>
    </w:p>
    <w:p w:rsidR="007C0617" w:rsidRDefault="003662CB">
      <w:pPr>
        <w:spacing w:after="52"/>
        <w:ind w:left="362" w:right="29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1 студент указывает все требуемые общие сведения (отметка о дате выезда из ИАТЭ НИЯУ МИФИ делается в случае прохождения практики на предприятиях, в том числе и </w:t>
      </w:r>
      <w:proofErr w:type="spellStart"/>
      <w:r>
        <w:t>обнинских</w:t>
      </w:r>
      <w:proofErr w:type="spellEnd"/>
      <w:r>
        <w:t xml:space="preserve">); </w:t>
      </w:r>
    </w:p>
    <w:p w:rsidR="007C0617" w:rsidRDefault="003662CB">
      <w:pPr>
        <w:spacing w:after="61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раздел 2 заполняется студентом совместно с руководителем практики; </w:t>
      </w:r>
    </w:p>
    <w:p w:rsidR="007C0617" w:rsidRDefault="003662CB">
      <w:pPr>
        <w:spacing w:after="49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3 студент подводит итоги проделанной работы и дает свои предложения по содержанию практики;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4 руководитель практики делает подробный анализ проделанной студентом работы и выносит по ней свое заключение с обязательным указанием оценки за практику; </w:t>
      </w:r>
    </w:p>
    <w:p w:rsidR="007C0617" w:rsidRDefault="003662CB">
      <w:pPr>
        <w:spacing w:after="58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5 комиссия по приему зачета по практике дает оценку всей проделанной студентом работы с учетом результатов защиты. </w:t>
      </w:r>
    </w:p>
    <w:p w:rsidR="007C0617" w:rsidRDefault="003662CB">
      <w:pPr>
        <w:spacing w:after="124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spacing w:after="102"/>
        <w:ind w:left="360" w:right="287" w:firstLine="427"/>
      </w:pPr>
      <w:r>
        <w:lastRenderedPageBreak/>
        <w:t xml:space="preserve">6. </w:t>
      </w:r>
      <w:r>
        <w:rPr>
          <w:b/>
        </w:rPr>
        <w:t>Подведение итогов практики</w:t>
      </w:r>
      <w:r>
        <w:t xml:space="preserve">. По окончании практики студент составляет письменный отчет и сдает его своему руководителю одновременно с дневником. В отчете обязательно должно быть отражено современное состояние научной проблемы, к которой относятся программа практики, методика исследований, описание </w:t>
      </w:r>
      <w:proofErr w:type="spellStart"/>
      <w:r>
        <w:t>экспериментальнорасчетной</w:t>
      </w:r>
      <w:proofErr w:type="spellEnd"/>
      <w:r>
        <w:t xml:space="preserve"> части. Основу отчета составляют сведения о конкретно выполненной студентом </w:t>
      </w:r>
      <w:r w:rsidR="00B2302E">
        <w:t>производственной</w:t>
      </w:r>
      <w:r>
        <w:t xml:space="preserve"> работе в период практики. Объем отчета должен составлять не менее 15 страниц. Формат А</w:t>
      </w:r>
      <w:proofErr w:type="gramStart"/>
      <w:r>
        <w:t>4</w:t>
      </w:r>
      <w:proofErr w:type="gramEnd"/>
      <w:r>
        <w:t xml:space="preserve">, шрифт 14, через 1,5 интервала с полями. К отчету могут прилагаться графики, таблицы, схемы, заполненные формы (бланки) документов. </w:t>
      </w:r>
    </w:p>
    <w:p w:rsidR="007C0617" w:rsidRDefault="003662CB">
      <w:pPr>
        <w:spacing w:after="67"/>
        <w:ind w:left="797"/>
      </w:pPr>
      <w:r>
        <w:t xml:space="preserve">Для оформления отчета студенту выделяется в конце практики 3-5 дней. </w:t>
      </w:r>
    </w:p>
    <w:p w:rsidR="007C0617" w:rsidRDefault="003662CB">
      <w:pPr>
        <w:spacing w:after="45"/>
        <w:ind w:left="360" w:right="286" w:firstLine="427"/>
      </w:pPr>
      <w:r>
        <w:t xml:space="preserve">По окончании практики студент защищает отчет о проделанной работе в комиссии. На базах практики комиссии назначаются руководителем предприятия, а в институте – руководителем образовательной программы. </w:t>
      </w:r>
    </w:p>
    <w:p w:rsidR="007C0617" w:rsidRDefault="007C0617">
      <w:pPr>
        <w:sectPr w:rsidR="007C0617">
          <w:footerReference w:type="even" r:id="rId14"/>
          <w:footerReference w:type="default" r:id="rId15"/>
          <w:footerReference w:type="first" r:id="rId16"/>
          <w:pgSz w:w="11909" w:h="16834"/>
          <w:pgMar w:top="1138" w:right="561" w:bottom="1168" w:left="1342" w:header="720" w:footer="721" w:gutter="0"/>
          <w:cols w:space="720"/>
        </w:sectPr>
      </w:pPr>
    </w:p>
    <w:p w:rsidR="007C0617" w:rsidRDefault="003662CB">
      <w:pPr>
        <w:pStyle w:val="2"/>
        <w:spacing w:after="63"/>
        <w:ind w:left="84" w:right="178"/>
        <w:jc w:val="center"/>
      </w:pPr>
      <w:r>
        <w:rPr>
          <w:i w:val="0"/>
          <w:sz w:val="34"/>
        </w:rPr>
        <w:lastRenderedPageBreak/>
        <w:t>ПАМЯТКА</w:t>
      </w:r>
      <w:r>
        <w:rPr>
          <w:b w:val="0"/>
          <w:i w:val="0"/>
        </w:rPr>
        <w:t xml:space="preserve"> </w:t>
      </w:r>
    </w:p>
    <w:p w:rsidR="007C0617" w:rsidRDefault="003662CB">
      <w:pPr>
        <w:pStyle w:val="3"/>
        <w:spacing w:after="42"/>
        <w:ind w:right="5"/>
      </w:pPr>
      <w:proofErr w:type="gramStart"/>
      <w:r>
        <w:t>обучающимся</w:t>
      </w:r>
      <w:proofErr w:type="gramEnd"/>
      <w:r>
        <w:t xml:space="preserve">, проходящим практику </w:t>
      </w:r>
    </w:p>
    <w:p w:rsidR="007C0617" w:rsidRDefault="003662CB">
      <w:pPr>
        <w:spacing w:after="162" w:line="259" w:lineRule="auto"/>
        <w:ind w:left="762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7"/>
        </w:numPr>
        <w:spacing w:line="388" w:lineRule="auto"/>
        <w:ind w:firstLine="708"/>
      </w:pPr>
      <w:r>
        <w:t xml:space="preserve">Производственная практика является неотъемлемой, завершающей частью учебного процесса и служит целям дальнейшего развития навыков научно-исследовательской работы, углубления и практического приложения теоретических знаний. Во время практики осуществляется знакомство </w:t>
      </w:r>
      <w:proofErr w:type="gramStart"/>
      <w:r>
        <w:t>обучающегося</w:t>
      </w:r>
      <w:proofErr w:type="gramEnd"/>
      <w:r>
        <w:t xml:space="preserve"> с организацией научно-технической и </w:t>
      </w:r>
      <w:r w:rsidR="00B2302E">
        <w:t>производственной</w:t>
      </w:r>
      <w:r>
        <w:t xml:space="preserve"> деятельности предприятий, лабораторий, отделов. </w:t>
      </w:r>
    </w:p>
    <w:p w:rsidR="007C0617" w:rsidRDefault="003662CB">
      <w:pPr>
        <w:numPr>
          <w:ilvl w:val="0"/>
          <w:numId w:val="7"/>
        </w:numPr>
        <w:spacing w:after="35" w:line="371" w:lineRule="auto"/>
        <w:ind w:firstLine="708"/>
      </w:pPr>
      <w:proofErr w:type="gramStart"/>
      <w:r>
        <w:t xml:space="preserve">Обучающиеся проходят практику в организациях, осуществляющих деятельность по профилю осваиваемой образовательной программы (профильных организациях), в том числе в их подразделениях, в структурных подразделениях ИАТЭ НИЯУ МИФИ, профиль деятельности которых соответствует осваиваемой образовательной программе. </w:t>
      </w:r>
      <w:proofErr w:type="gramEnd"/>
    </w:p>
    <w:p w:rsidR="007C0617" w:rsidRDefault="003662CB">
      <w:pPr>
        <w:numPr>
          <w:ilvl w:val="0"/>
          <w:numId w:val="7"/>
        </w:numPr>
        <w:spacing w:line="396" w:lineRule="auto"/>
        <w:ind w:firstLine="708"/>
      </w:pPr>
      <w:r>
        <w:t xml:space="preserve">Сроки прохождения практики определяются рабочими учебными планами, календарным учебным графиком. </w:t>
      </w:r>
    </w:p>
    <w:p w:rsidR="007C0617" w:rsidRDefault="003662CB">
      <w:pPr>
        <w:numPr>
          <w:ilvl w:val="0"/>
          <w:numId w:val="7"/>
        </w:numPr>
        <w:spacing w:after="209"/>
        <w:ind w:firstLine="708"/>
      </w:pPr>
      <w:r>
        <w:t xml:space="preserve">Во время прохождения практики обучающийся обязан: </w:t>
      </w:r>
    </w:p>
    <w:p w:rsidR="007C0617" w:rsidRDefault="003662CB">
      <w:pPr>
        <w:numPr>
          <w:ilvl w:val="0"/>
          <w:numId w:val="8"/>
        </w:numPr>
        <w:spacing w:after="156"/>
        <w:ind w:firstLine="708"/>
      </w:pPr>
      <w:r>
        <w:t xml:space="preserve">полностью выполнять задания, предусмотренные программой практики; </w:t>
      </w:r>
    </w:p>
    <w:p w:rsidR="007C0617" w:rsidRDefault="003662CB">
      <w:pPr>
        <w:numPr>
          <w:ilvl w:val="0"/>
          <w:numId w:val="8"/>
        </w:numPr>
        <w:spacing w:line="397" w:lineRule="auto"/>
        <w:ind w:firstLine="708"/>
      </w:pPr>
      <w:r>
        <w:t xml:space="preserve">подчиняться действующим на предприятии, в учреждении или организации правилам внутреннего трудового распорядка; </w:t>
      </w:r>
    </w:p>
    <w:p w:rsidR="007C0617" w:rsidRDefault="003662CB">
      <w:pPr>
        <w:numPr>
          <w:ilvl w:val="0"/>
          <w:numId w:val="8"/>
        </w:numPr>
        <w:spacing w:line="396" w:lineRule="auto"/>
        <w:ind w:firstLine="708"/>
      </w:pPr>
      <w:r>
        <w:t xml:space="preserve">изучить и строго соблюдать правила охраны труда, техники безопасности и </w:t>
      </w:r>
      <w:r w:rsidR="00B2302E">
        <w:t>производственной</w:t>
      </w:r>
      <w:r>
        <w:t xml:space="preserve"> санитарии; </w:t>
      </w:r>
    </w:p>
    <w:p w:rsidR="007C0617" w:rsidRDefault="003662CB">
      <w:pPr>
        <w:numPr>
          <w:ilvl w:val="0"/>
          <w:numId w:val="8"/>
        </w:numPr>
        <w:spacing w:after="160"/>
        <w:ind w:firstLine="708"/>
      </w:pPr>
      <w:r>
        <w:t xml:space="preserve">нести ответственность за выполняемую работу и ее результаты; </w:t>
      </w:r>
    </w:p>
    <w:p w:rsidR="007C0617" w:rsidRDefault="003662CB">
      <w:pPr>
        <w:numPr>
          <w:ilvl w:val="0"/>
          <w:numId w:val="8"/>
        </w:numPr>
        <w:spacing w:after="86" w:line="377" w:lineRule="auto"/>
        <w:ind w:firstLine="708"/>
      </w:pPr>
      <w:r>
        <w:t xml:space="preserve">по окончании практики представить руководителю практической подготовки от университета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153"/>
        <w:ind w:left="718"/>
      </w:pPr>
      <w:r>
        <w:t xml:space="preserve">5. Порядок ведения дневника: </w:t>
      </w:r>
    </w:p>
    <w:p w:rsidR="007C0617" w:rsidRDefault="003662CB">
      <w:pPr>
        <w:numPr>
          <w:ilvl w:val="0"/>
          <w:numId w:val="9"/>
        </w:numPr>
        <w:spacing w:after="162"/>
        <w:ind w:firstLine="708"/>
      </w:pPr>
      <w:r>
        <w:t xml:space="preserve">дневник заполняется </w:t>
      </w:r>
      <w:proofErr w:type="gramStart"/>
      <w:r>
        <w:t>обучающихся</w:t>
      </w:r>
      <w:proofErr w:type="gramEnd"/>
      <w:r>
        <w:t xml:space="preserve"> лично и ведется регулярно в течение всей практики;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руководитель практической подготовки от университета, просматривает дневник и записывает в нем свои замечания; </w:t>
      </w:r>
    </w:p>
    <w:p w:rsidR="007C0617" w:rsidRDefault="003662CB">
      <w:pPr>
        <w:numPr>
          <w:ilvl w:val="0"/>
          <w:numId w:val="9"/>
        </w:numPr>
        <w:spacing w:line="376" w:lineRule="auto"/>
        <w:ind w:firstLine="708"/>
      </w:pPr>
      <w:r>
        <w:t xml:space="preserve">в разделе 1 обучающийся указывает все требуемые общие сведения (отметка о дате выезда из НИЯУ МИФИ делается в случае прохождения практики на предприятиях, в том числе и московских);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lastRenderedPageBreak/>
        <w:t xml:space="preserve">раздел 2 заполняется </w:t>
      </w:r>
      <w:proofErr w:type="gramStart"/>
      <w:r>
        <w:t>обучающихся</w:t>
      </w:r>
      <w:proofErr w:type="gramEnd"/>
      <w:r>
        <w:t xml:space="preserve"> совместно с руководителем практической подготовки от университета; </w:t>
      </w:r>
    </w:p>
    <w:p w:rsidR="007C0617" w:rsidRDefault="003662CB">
      <w:pPr>
        <w:numPr>
          <w:ilvl w:val="0"/>
          <w:numId w:val="9"/>
        </w:numPr>
        <w:spacing w:line="396" w:lineRule="auto"/>
        <w:ind w:firstLine="708"/>
      </w:pPr>
      <w:r>
        <w:t xml:space="preserve">в разделе 3 </w:t>
      </w:r>
      <w:proofErr w:type="gramStart"/>
      <w:r>
        <w:t>обучающийся</w:t>
      </w:r>
      <w:proofErr w:type="gramEnd"/>
      <w:r>
        <w:t xml:space="preserve"> подводит итоги проделанной работы и дает свои предложения по содержанию практики; </w:t>
      </w:r>
    </w:p>
    <w:p w:rsidR="007C0617" w:rsidRDefault="003662CB">
      <w:pPr>
        <w:numPr>
          <w:ilvl w:val="0"/>
          <w:numId w:val="9"/>
        </w:numPr>
        <w:spacing w:after="3" w:line="396" w:lineRule="auto"/>
        <w:ind w:firstLine="708"/>
      </w:pPr>
      <w:r>
        <w:t xml:space="preserve">в разделе 4 руководитель практической подготовки делает подробный анализ проделанной </w:t>
      </w:r>
      <w:proofErr w:type="gramStart"/>
      <w:r>
        <w:t>обучающихся</w:t>
      </w:r>
      <w:proofErr w:type="gramEnd"/>
      <w:r>
        <w:t xml:space="preserve"> работы и выносит по ней свое заключение с обязательным указанием оценки за практику;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в разделе 5 комиссия по приему зачета по практике дает оценку всей проделанной обучающихся работы с учетом результатов защиты. </w:t>
      </w:r>
    </w:p>
    <w:p w:rsidR="007C0617" w:rsidRDefault="003662CB">
      <w:pPr>
        <w:spacing w:after="91" w:line="369" w:lineRule="auto"/>
        <w:ind w:left="4" w:firstLine="708"/>
      </w:pPr>
      <w:r>
        <w:t xml:space="preserve">6. Подведение итогов практики. По окончании практики обучающийся составляет письменный отчет и сдает его своему руководителю от университета одновременно с дневником. В отчете обязательно должно быть отражено современное состояние проблемы, к которой относятся программа практики (методика исследований, описание экспериментальной установки и т.д.). Основу отчета составляют сведения о конкретно выполненной </w:t>
      </w:r>
      <w:proofErr w:type="gramStart"/>
      <w:r>
        <w:t>обучающихся</w:t>
      </w:r>
      <w:proofErr w:type="gramEnd"/>
      <w:r>
        <w:t xml:space="preserve"> </w:t>
      </w:r>
      <w:r w:rsidR="00B2302E">
        <w:t>производственной</w:t>
      </w:r>
      <w:r>
        <w:t xml:space="preserve"> работе в период практики. Объем отчета должен составлять не менее 10 страниц. Формат А</w:t>
      </w:r>
      <w:proofErr w:type="gramStart"/>
      <w:r>
        <w:t>4</w:t>
      </w:r>
      <w:proofErr w:type="gramEnd"/>
      <w:r>
        <w:t xml:space="preserve">, шрифт 14, интервал - 1,5 интервала. К отчету могут прилагаться графики, таблицы, схемы, заполненные формы (бланки) документов. </w:t>
      </w:r>
    </w:p>
    <w:p w:rsidR="007C0617" w:rsidRDefault="003662CB">
      <w:pPr>
        <w:spacing w:after="165"/>
        <w:ind w:left="718"/>
      </w:pPr>
      <w:r>
        <w:t xml:space="preserve">Для оформления отчета </w:t>
      </w:r>
      <w:proofErr w:type="gramStart"/>
      <w:r>
        <w:t>обучающемуся</w:t>
      </w:r>
      <w:proofErr w:type="gramEnd"/>
      <w:r>
        <w:t xml:space="preserve"> выделяется в конце практики 3-5 дней. </w:t>
      </w:r>
    </w:p>
    <w:p w:rsidR="007C0617" w:rsidRDefault="003662CB">
      <w:pPr>
        <w:spacing w:line="376" w:lineRule="auto"/>
        <w:ind w:left="4" w:firstLine="708"/>
      </w:pPr>
      <w:r>
        <w:t xml:space="preserve">По окончании практики обучающийся сдает комиссии зачет с оценкой о проделанной работе (защищает отчет). Комиссии назначаются отделением, ответственным за организацию и проведение практик. </w:t>
      </w:r>
      <w:r>
        <w:br w:type="page"/>
      </w:r>
    </w:p>
    <w:p w:rsidR="007C0617" w:rsidRDefault="003662CB">
      <w:pPr>
        <w:pStyle w:val="4"/>
        <w:spacing w:after="554" w:line="265" w:lineRule="auto"/>
        <w:jc w:val="center"/>
      </w:pPr>
      <w:r>
        <w:lastRenderedPageBreak/>
        <w:t>1. Общие сведения</w:t>
      </w:r>
      <w:r>
        <w:rPr>
          <w:b w:val="0"/>
          <w:sz w:val="24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42" w:line="265" w:lineRule="auto"/>
        <w:ind w:hanging="331"/>
        <w:jc w:val="left"/>
      </w:pPr>
      <w:r>
        <w:rPr>
          <w:sz w:val="22"/>
        </w:rPr>
        <w:t xml:space="preserve">Фамилия 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298" w:line="265" w:lineRule="auto"/>
        <w:ind w:hanging="331"/>
        <w:jc w:val="left"/>
      </w:pPr>
      <w:r>
        <w:rPr>
          <w:sz w:val="22"/>
        </w:rPr>
        <w:t xml:space="preserve">Имя, отчество ___________________________________________________ </w:t>
      </w:r>
    </w:p>
    <w:p w:rsidR="007C0617" w:rsidRDefault="003662CB">
      <w:pPr>
        <w:numPr>
          <w:ilvl w:val="0"/>
          <w:numId w:val="10"/>
        </w:numPr>
        <w:spacing w:after="321" w:line="265" w:lineRule="auto"/>
        <w:ind w:hanging="331"/>
        <w:jc w:val="left"/>
      </w:pPr>
      <w:r>
        <w:rPr>
          <w:sz w:val="22"/>
        </w:rPr>
        <w:t>Группа _________</w:t>
      </w:r>
      <w:r>
        <w:rPr>
          <w:sz w:val="22"/>
          <w:u w:val="single" w:color="000000"/>
        </w:rPr>
        <w:t>МФ-____</w:t>
      </w:r>
      <w:r>
        <w:rPr>
          <w:sz w:val="22"/>
        </w:rPr>
        <w:t xml:space="preserve">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280" w:line="265" w:lineRule="auto"/>
        <w:ind w:hanging="331"/>
        <w:jc w:val="left"/>
      </w:pPr>
      <w:r>
        <w:rPr>
          <w:sz w:val="22"/>
        </w:rPr>
        <w:t xml:space="preserve">Направление подготовки / Специальность (код, наименование) _______________________ </w:t>
      </w:r>
    </w:p>
    <w:p w:rsidR="007C0617" w:rsidRDefault="003662CB">
      <w:pPr>
        <w:spacing w:after="318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705" w:line="265" w:lineRule="auto"/>
        <w:ind w:hanging="331"/>
        <w:jc w:val="left"/>
      </w:pPr>
      <w:r>
        <w:rPr>
          <w:sz w:val="22"/>
        </w:rPr>
        <w:t xml:space="preserve">Предприятие 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412" w:line="265" w:lineRule="auto"/>
        <w:ind w:hanging="331"/>
        <w:jc w:val="left"/>
      </w:pPr>
      <w:r>
        <w:rPr>
          <w:sz w:val="22"/>
        </w:rPr>
        <w:t xml:space="preserve">Руководитель образовательной программы </w:t>
      </w:r>
    </w:p>
    <w:p w:rsidR="007C0617" w:rsidRDefault="003662CB">
      <w:pPr>
        <w:spacing w:after="93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 </w:t>
      </w:r>
    </w:p>
    <w:p w:rsidR="007C0617" w:rsidRDefault="003662CB">
      <w:pPr>
        <w:spacing w:after="19" w:line="259" w:lineRule="auto"/>
        <w:ind w:left="16" w:right="185"/>
        <w:jc w:val="center"/>
      </w:pPr>
      <w:r>
        <w:t xml:space="preserve">(ф., и., о., телефон)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Руководитель практической подготовки </w:t>
      </w:r>
    </w:p>
    <w:p w:rsidR="007C0617" w:rsidRDefault="003662CB">
      <w:pPr>
        <w:spacing w:after="97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7C0617" w:rsidRDefault="003662CB">
      <w:pPr>
        <w:spacing w:after="19" w:line="259" w:lineRule="auto"/>
        <w:ind w:left="16" w:right="2"/>
        <w:jc w:val="center"/>
      </w:pPr>
      <w:r>
        <w:t xml:space="preserve">(ф. и. </w:t>
      </w:r>
      <w:proofErr w:type="gramStart"/>
      <w:r>
        <w:t>о</w:t>
      </w:r>
      <w:proofErr w:type="gramEnd"/>
      <w:r>
        <w:t xml:space="preserve">., </w:t>
      </w:r>
      <w:proofErr w:type="gramStart"/>
      <w:r>
        <w:t>ученая</w:t>
      </w:r>
      <w:proofErr w:type="gramEnd"/>
      <w:r>
        <w:t xml:space="preserve"> степень, звание, должность)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Ответственное лицо от профильной организации </w:t>
      </w:r>
    </w:p>
    <w:p w:rsidR="007C0617" w:rsidRDefault="003662CB">
      <w:pPr>
        <w:spacing w:after="95" w:line="265" w:lineRule="auto"/>
        <w:ind w:left="19"/>
        <w:jc w:val="left"/>
      </w:pPr>
      <w:r>
        <w:rPr>
          <w:sz w:val="22"/>
        </w:rPr>
        <w:t>_________________________________________________________________</w:t>
      </w:r>
      <w:r>
        <w:rPr>
          <w:sz w:val="22"/>
          <w:u w:val="single" w:color="000000"/>
        </w:rPr>
        <w:t xml:space="preserve"> </w:t>
      </w:r>
      <w:r>
        <w:rPr>
          <w:sz w:val="22"/>
        </w:rPr>
        <w:t xml:space="preserve">__________ </w:t>
      </w:r>
    </w:p>
    <w:p w:rsidR="007C0617" w:rsidRDefault="003662CB">
      <w:pPr>
        <w:spacing w:after="62" w:line="259" w:lineRule="auto"/>
        <w:ind w:left="16"/>
        <w:jc w:val="center"/>
      </w:pPr>
      <w:r>
        <w:t xml:space="preserve">(ф. и. о., должность)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Сроки практики по учебному плану </w:t>
      </w:r>
    </w:p>
    <w:p w:rsidR="007C0617" w:rsidRDefault="003662CB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32" w:line="265" w:lineRule="auto"/>
        <w:ind w:left="19"/>
        <w:jc w:val="left"/>
      </w:pPr>
      <w:r>
        <w:rPr>
          <w:sz w:val="22"/>
        </w:rPr>
        <w:t xml:space="preserve"> ________________________________________________________________________________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из ИАТЭ НИЯУ МИФИ 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прибытия на место прохождения практики____________________________________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proofErr w:type="gramStart"/>
      <w:r>
        <w:rPr>
          <w:sz w:val="22"/>
        </w:rPr>
        <w:t>Назначен</w:t>
      </w:r>
      <w:proofErr w:type="gramEnd"/>
      <w:r>
        <w:rPr>
          <w:sz w:val="22"/>
        </w:rPr>
        <w:t xml:space="preserve"> на должность* и приступил к работе____________________________________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proofErr w:type="gramStart"/>
      <w:r>
        <w:rPr>
          <w:sz w:val="22"/>
        </w:rPr>
        <w:t>Переведен</w:t>
      </w:r>
      <w:proofErr w:type="gramEnd"/>
      <w:r>
        <w:rPr>
          <w:sz w:val="22"/>
        </w:rPr>
        <w:t xml:space="preserve"> на должность_______________________________________________________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с места прохождения практики________________________________________ </w:t>
      </w:r>
    </w:p>
    <w:p w:rsidR="007C0617" w:rsidRDefault="003662CB">
      <w:pPr>
        <w:spacing w:after="5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0" w:line="265" w:lineRule="auto"/>
        <w:ind w:hanging="331"/>
        <w:jc w:val="left"/>
      </w:pPr>
      <w:r>
        <w:rPr>
          <w:sz w:val="22"/>
        </w:rPr>
        <w:t xml:space="preserve">Дата прибытия в ИАТЭ НИЯУ МИФИ_______________________________________________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C0617" w:rsidRDefault="003662CB">
      <w:pPr>
        <w:spacing w:after="119" w:line="259" w:lineRule="auto"/>
        <w:ind w:left="10"/>
        <w:jc w:val="left"/>
      </w:pPr>
      <w:r>
        <w:rPr>
          <w:sz w:val="16"/>
        </w:rPr>
        <w:t>*Вопрос о назначении практиканта на должность решается индивидуально по месту прохождений практики с учетом возможностей предприятия (организации).</w:t>
      </w:r>
    </w:p>
    <w:p w:rsidR="007C0617" w:rsidRDefault="003662CB" w:rsidP="00DA2C8F">
      <w:pPr>
        <w:pStyle w:val="4"/>
        <w:ind w:left="-5" w:right="0"/>
      </w:pPr>
      <w:r>
        <w:lastRenderedPageBreak/>
        <w:t xml:space="preserve">2. Индивидуальное задание </w:t>
      </w:r>
      <w:proofErr w:type="gramStart"/>
      <w:r>
        <w:t>обучающегося</w:t>
      </w:r>
      <w:proofErr w:type="gramEnd"/>
      <w:r>
        <w:t xml:space="preserve"> по практике</w:t>
      </w:r>
      <w:r>
        <w:rPr>
          <w:b w:val="0"/>
          <w:sz w:val="24"/>
        </w:rPr>
        <w:t xml:space="preserve"> </w:t>
      </w:r>
      <w:r>
        <w:rPr>
          <w:sz w:val="2"/>
        </w:rPr>
        <w:t xml:space="preserve"> </w:t>
      </w:r>
    </w:p>
    <w:p w:rsidR="007C0617" w:rsidRDefault="003662CB">
      <w:pPr>
        <w:spacing w:after="325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0192" w:type="dxa"/>
        <w:tblInd w:w="7" w:type="dxa"/>
        <w:tblCellMar>
          <w:top w:w="9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634"/>
        <w:gridCol w:w="5804"/>
        <w:gridCol w:w="1493"/>
        <w:gridCol w:w="2261"/>
      </w:tblGrid>
      <w:tr w:rsidR="007C0617">
        <w:trPr>
          <w:trHeight w:val="56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16" w:line="259" w:lineRule="auto"/>
              <w:ind w:left="94" w:firstLine="0"/>
              <w:jc w:val="left"/>
            </w:pPr>
            <w:r>
              <w:t xml:space="preserve">№ </w:t>
            </w:r>
          </w:p>
          <w:p w:rsidR="007C0617" w:rsidRDefault="003662CB">
            <w:pPr>
              <w:spacing w:after="0" w:line="259" w:lineRule="auto"/>
              <w:ind w:left="46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Сроки выполнения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74" w:firstLine="0"/>
              <w:jc w:val="left"/>
            </w:pPr>
            <w:r>
              <w:t xml:space="preserve">Форма отчетности </w:t>
            </w:r>
          </w:p>
        </w:tc>
      </w:tr>
      <w:tr w:rsidR="007C0617">
        <w:trPr>
          <w:trHeight w:val="27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</w:pPr>
            <w:r>
              <w:t xml:space="preserve">Определение темы, постановка целей, задач, плана, форм отчетности. Встреча с руководителем от профильной организации. Обзорная экскурсия с целью общего знакомства с профильной организацией и ее подразделениями. Уточнение и согласование индивидуального задания на практику с руководителем от профильной организации. Составление плана </w:t>
            </w:r>
            <w:r w:rsidR="00B2302E">
              <w:t>производственной</w:t>
            </w:r>
            <w:r>
              <w:t xml:space="preserve"> практики с учетом деятельности структурного подразделения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Изучение научной литературы, статей, технической документации на приборы, установки, программное обеспечение и коды и т.д., используемые студентом при прохождении </w:t>
            </w:r>
            <w:r w:rsidR="00B2302E">
              <w:t>производственной</w:t>
            </w:r>
            <w:r>
              <w:t xml:space="preserve"> практики.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39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студента, направленная на выполнение поставленной руководителем задачи. Проведение экспериментальных исследований по выбранной теме, статистическая и математическая обработка результатов.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Обсуждение с руководителем текущих вопросов при выполнении студентом поставленной задачи.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2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Окончательное оформление отчета и дневника по практике. Подготовка презентации.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отчета по практике с руководителем от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Завершение и оформление документов практики </w:t>
            </w:r>
          </w:p>
        </w:tc>
      </w:tr>
      <w:tr w:rsidR="007C0617">
        <w:trPr>
          <w:trHeight w:val="7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Защита отчета и ответы на сопутствующие вопросы к отчету. Сдача дневника.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Зачет </w:t>
            </w:r>
          </w:p>
        </w:tc>
      </w:tr>
    </w:tbl>
    <w:p w:rsidR="007C0617" w:rsidRDefault="003662CB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sz w:val="22"/>
        </w:rPr>
        <w:t xml:space="preserve">Ориентировочная тема выпускной квалификационной работы </w:t>
      </w:r>
    </w:p>
    <w:p w:rsidR="007C0617" w:rsidRDefault="003662CB">
      <w:pPr>
        <w:spacing w:after="5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89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468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Руководитель практической подготовки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79" w:line="271" w:lineRule="auto"/>
        <w:ind w:left="-15" w:firstLine="0"/>
        <w:jc w:val="left"/>
      </w:pPr>
      <w:r>
        <w:rPr>
          <w:b/>
        </w:rPr>
        <w:lastRenderedPageBreak/>
        <w:t xml:space="preserve">______________________ «_____»____________20 </w:t>
      </w:r>
      <w:r>
        <w:rPr>
          <w:b/>
        </w:rPr>
        <w:tab/>
        <w:t xml:space="preserve">г.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989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Ответственное лицо от профильной организации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3" w:line="271" w:lineRule="auto"/>
        <w:ind w:left="-15" w:firstLine="0"/>
        <w:jc w:val="left"/>
      </w:pPr>
      <w:r>
        <w:rPr>
          <w:b/>
        </w:rPr>
        <w:t xml:space="preserve">______________________ «_____»____________20 </w:t>
      </w:r>
      <w:r>
        <w:rPr>
          <w:b/>
        </w:rPr>
        <w:tab/>
        <w:t>г.</w:t>
      </w:r>
    </w:p>
    <w:p w:rsidR="007C0617" w:rsidRDefault="003662CB">
      <w:pPr>
        <w:pStyle w:val="4"/>
        <w:ind w:left="-5" w:right="0"/>
      </w:pPr>
      <w:r>
        <w:t xml:space="preserve">3. Заключение обучающегося по итогам практики и его предложения по содержанию индивидуального задания </w:t>
      </w:r>
    </w:p>
    <w:p w:rsidR="007C0617" w:rsidRDefault="003662CB">
      <w:pPr>
        <w:spacing w:after="1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7C0617" w:rsidP="009C508E">
      <w:pPr>
        <w:spacing w:after="33" w:line="378" w:lineRule="auto"/>
      </w:pP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1061" w:lineRule="auto"/>
        <w:ind w:left="6083" w:firstLine="1724"/>
        <w:rPr>
          <w:b/>
        </w:rPr>
      </w:pPr>
      <w:r>
        <w:rPr>
          <w:i/>
        </w:rPr>
        <w:t xml:space="preserve">Подпись обучающегося </w:t>
      </w:r>
      <w:r>
        <w:rPr>
          <w:b/>
        </w:rPr>
        <w:t xml:space="preserve"> «_____»____________202</w:t>
      </w:r>
      <w:r w:rsidR="009C508E">
        <w:rPr>
          <w:b/>
        </w:rPr>
        <w:t>3</w:t>
      </w:r>
      <w:r>
        <w:rPr>
          <w:b/>
        </w:rPr>
        <w:t xml:space="preserve"> г. </w:t>
      </w:r>
    </w:p>
    <w:p w:rsidR="00DA2C8F" w:rsidRDefault="00DA2C8F">
      <w:pPr>
        <w:spacing w:after="3" w:line="1061" w:lineRule="auto"/>
        <w:ind w:left="6083" w:firstLine="1724"/>
        <w:rPr>
          <w:i/>
        </w:rPr>
      </w:pPr>
      <w:r>
        <w:rPr>
          <w:i/>
        </w:rPr>
        <w:br w:type="page"/>
      </w:r>
    </w:p>
    <w:p w:rsidR="007C0617" w:rsidRDefault="003662CB" w:rsidP="00DA2C8F">
      <w:pPr>
        <w:pStyle w:val="4"/>
        <w:keepNext w:val="0"/>
        <w:keepLines w:val="0"/>
        <w:widowControl w:val="0"/>
        <w:spacing w:line="240" w:lineRule="auto"/>
        <w:ind w:left="11" w:right="11" w:hanging="11"/>
        <w:jc w:val="center"/>
      </w:pPr>
      <w:r>
        <w:lastRenderedPageBreak/>
        <w:t xml:space="preserve">4. Производственная характеристика </w:t>
      </w:r>
      <w:proofErr w:type="gramStart"/>
      <w:r>
        <w:t>обучающегося</w:t>
      </w:r>
      <w:proofErr w:type="gramEnd"/>
      <w:r>
        <w:rPr>
          <w:b w:val="0"/>
          <w:sz w:val="24"/>
        </w:rPr>
        <w:t xml:space="preserve"> </w:t>
      </w:r>
    </w:p>
    <w:p w:rsidR="007C0617" w:rsidRDefault="007C0617">
      <w:pPr>
        <w:spacing w:after="182" w:line="259" w:lineRule="auto"/>
        <w:ind w:left="566" w:firstLine="0"/>
        <w:jc w:val="left"/>
      </w:pPr>
    </w:p>
    <w:p w:rsidR="007C0617" w:rsidRDefault="003662CB">
      <w:pPr>
        <w:spacing w:after="26" w:line="386" w:lineRule="auto"/>
        <w:ind w:left="-15" w:firstLine="566"/>
      </w:pPr>
      <w:r>
        <w:rPr>
          <w:sz w:val="26"/>
        </w:rPr>
        <w:t>При прохождении практики ____</w:t>
      </w:r>
      <w:r>
        <w:rPr>
          <w:sz w:val="26"/>
          <w:u w:val="single" w:color="000000"/>
        </w:rPr>
        <w:t>ФИО</w:t>
      </w:r>
      <w:r>
        <w:rPr>
          <w:sz w:val="26"/>
        </w:rPr>
        <w:t xml:space="preserve">________ проявила отличное знание биологических принципов и наличие творческих навыков при планировании и решении научных задач, а также упорство и смелость в освоении новых знаний и приобретении навыков работы с клеточными и тканевыми культурами. </w:t>
      </w:r>
    </w:p>
    <w:p w:rsidR="007C0617" w:rsidRDefault="003662CB">
      <w:pPr>
        <w:spacing w:after="60" w:line="399" w:lineRule="auto"/>
        <w:ind w:left="-15" w:firstLine="566"/>
      </w:pPr>
      <w:r>
        <w:rPr>
          <w:sz w:val="26"/>
        </w:rPr>
        <w:t xml:space="preserve">Выполненная в семестре научная работа полностью соответствует плану подготовки квалификационной работы бакалавра. </w:t>
      </w:r>
    </w:p>
    <w:p w:rsidR="007C0617" w:rsidRDefault="003662CB">
      <w:pPr>
        <w:spacing w:after="182" w:line="259" w:lineRule="auto"/>
        <w:ind w:left="576"/>
      </w:pPr>
      <w:r>
        <w:rPr>
          <w:sz w:val="26"/>
        </w:rPr>
        <w:t>Рекомендуемая оценка за практику</w:t>
      </w:r>
      <w:proofErr w:type="gramStart"/>
      <w:r>
        <w:rPr>
          <w:sz w:val="26"/>
        </w:rPr>
        <w:t xml:space="preserve"> – «_____________». </w:t>
      </w:r>
      <w:proofErr w:type="gramEnd"/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5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2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9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33" w:line="259" w:lineRule="auto"/>
        <w:ind w:left="0" w:firstLine="0"/>
        <w:jc w:val="left"/>
      </w:pPr>
      <w:r>
        <w:rPr>
          <w:b/>
          <w:i/>
          <w:sz w:val="26"/>
        </w:rPr>
        <w:t xml:space="preserve">Руководитель практической подготовки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b/>
          <w:i/>
          <w:sz w:val="26"/>
        </w:rPr>
        <w:t xml:space="preserve"> </w:t>
      </w:r>
    </w:p>
    <w:p w:rsidR="007C0617" w:rsidRDefault="003662CB">
      <w:pPr>
        <w:tabs>
          <w:tab w:val="center" w:pos="4523"/>
        </w:tabs>
        <w:spacing w:after="26" w:line="259" w:lineRule="auto"/>
        <w:ind w:left="-15" w:firstLine="0"/>
        <w:jc w:val="left"/>
      </w:pPr>
      <w:r>
        <w:rPr>
          <w:sz w:val="26"/>
        </w:rPr>
        <w:t xml:space="preserve">Должность </w:t>
      </w:r>
      <w:r>
        <w:rPr>
          <w:sz w:val="26"/>
        </w:rPr>
        <w:tab/>
        <w:t xml:space="preserve">_______________________________Подпись/ФИО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84" w:line="259" w:lineRule="auto"/>
        <w:ind w:left="4321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0" w:line="259" w:lineRule="auto"/>
        <w:ind w:left="0" w:right="900" w:firstLine="0"/>
        <w:jc w:val="right"/>
      </w:pPr>
      <w:r>
        <w:rPr>
          <w:sz w:val="26"/>
        </w:rPr>
        <w:t xml:space="preserve">«       » _______________ 202_ г. </w:t>
      </w:r>
    </w:p>
    <w:p w:rsidR="007C0617" w:rsidRDefault="003662CB">
      <w:pPr>
        <w:spacing w:after="0" w:line="259" w:lineRule="auto"/>
        <w:ind w:left="2813" w:firstLine="0"/>
        <w:jc w:val="center"/>
      </w:pPr>
      <w:r>
        <w:t xml:space="preserve"> </w:t>
      </w:r>
      <w:r>
        <w:tab/>
        <w:t xml:space="preserve"> </w:t>
      </w:r>
    </w:p>
    <w:p w:rsidR="00DA2C8F" w:rsidRDefault="00DA2C8F">
      <w:pPr>
        <w:spacing w:after="7" w:line="259" w:lineRule="auto"/>
        <w:ind w:left="0" w:right="1209" w:firstLine="0"/>
        <w:jc w:val="right"/>
        <w:rPr>
          <w:b/>
          <w:sz w:val="26"/>
        </w:rPr>
      </w:pPr>
      <w:r>
        <w:rPr>
          <w:b/>
          <w:sz w:val="26"/>
        </w:rPr>
        <w:br w:type="page"/>
      </w:r>
    </w:p>
    <w:p w:rsidR="007C0617" w:rsidRDefault="003662CB">
      <w:pPr>
        <w:spacing w:after="7" w:line="259" w:lineRule="auto"/>
        <w:ind w:left="0" w:right="1209" w:firstLine="0"/>
        <w:jc w:val="right"/>
      </w:pPr>
      <w:r>
        <w:rPr>
          <w:b/>
          <w:sz w:val="26"/>
        </w:rPr>
        <w:lastRenderedPageBreak/>
        <w:t>5. ЗАКЛЮЧЕНИЕ комиссии по результатам защиты по практике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3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Оценка__________________________________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9" w:line="259" w:lineRule="auto"/>
        <w:ind w:left="-5"/>
        <w:jc w:val="left"/>
      </w:pPr>
      <w:r>
        <w:rPr>
          <w:b/>
          <w:i/>
        </w:rPr>
        <w:t>Председатель комиссии: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0" w:line="259" w:lineRule="auto"/>
        <w:ind w:left="-5"/>
        <w:jc w:val="left"/>
      </w:pPr>
      <w:r>
        <w:rPr>
          <w:b/>
          <w:i/>
        </w:rPr>
        <w:t xml:space="preserve">Члены комиссии: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br w:type="page"/>
      </w:r>
    </w:p>
    <w:p w:rsidR="007C0617" w:rsidRDefault="003662CB">
      <w:pPr>
        <w:pStyle w:val="5"/>
        <w:spacing w:after="82"/>
        <w:ind w:right="487"/>
      </w:pPr>
      <w:r>
        <w:lastRenderedPageBreak/>
        <w:t xml:space="preserve">МИНИСТЕРСТВО НАУКИ И ВЫСШЕГО ОБРАЗОВАНИЯ РОССИЙСКОЙ ФЕДЕРАЦИИ </w:t>
      </w:r>
    </w:p>
    <w:p w:rsidR="007C0617" w:rsidRDefault="003662CB">
      <w:pPr>
        <w:spacing w:after="7" w:line="332" w:lineRule="auto"/>
        <w:ind w:left="1541" w:right="1491" w:firstLine="0"/>
        <w:jc w:val="center"/>
      </w:pPr>
      <w:r>
        <w:rPr>
          <w:b/>
          <w:sz w:val="22"/>
        </w:rPr>
        <w:t xml:space="preserve">ОБНИНСКИЙ ИНСТИТУТ АТОМНОЙ ЭНЕРГЕТИКИ – филиал  </w:t>
      </w:r>
      <w:r>
        <w:rPr>
          <w:sz w:val="22"/>
        </w:rPr>
        <w:t xml:space="preserve">федерального государственного автономного образовательного учреждения высшего образования </w:t>
      </w:r>
    </w:p>
    <w:p w:rsidR="007C0617" w:rsidRDefault="003662CB">
      <w:pPr>
        <w:spacing w:after="23" w:line="259" w:lineRule="auto"/>
        <w:ind w:left="1046" w:firstLine="0"/>
        <w:jc w:val="left"/>
      </w:pPr>
      <w:r>
        <w:rPr>
          <w:rFonts w:ascii="Book Antiqua" w:eastAsia="Book Antiqua" w:hAnsi="Book Antiqua" w:cs="Book Antiqua"/>
          <w:b/>
        </w:rPr>
        <w:t>«Национальный исследовательский ядерный университет «МИФИ»</w:t>
      </w:r>
      <w:r>
        <w:rPr>
          <w:sz w:val="22"/>
        </w:rPr>
        <w:t xml:space="preserve"> </w:t>
      </w:r>
    </w:p>
    <w:p w:rsidR="007C0617" w:rsidRDefault="003662CB">
      <w:pPr>
        <w:pStyle w:val="5"/>
        <w:spacing w:after="0"/>
        <w:ind w:left="78" w:right="72" w:hanging="10"/>
        <w:jc w:val="center"/>
      </w:pPr>
      <w:r>
        <w:rPr>
          <w:sz w:val="24"/>
        </w:rPr>
        <w:t>(ИАТЭ НИЯУ МИФИ)</w:t>
      </w:r>
      <w:r>
        <w:rPr>
          <w:rFonts w:ascii="Book Antiqua" w:eastAsia="Book Antiqua" w:hAnsi="Book Antiqua" w:cs="Book Antiqua"/>
        </w:rPr>
        <w:t xml:space="preserve"> </w:t>
      </w:r>
    </w:p>
    <w:p w:rsidR="007C0617" w:rsidRDefault="003662CB">
      <w:pPr>
        <w:spacing w:after="6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26173" name="Group 2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33396" name="Shape 33396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6173" style="width:513.24pt;height:1.44pt;mso-position-horizontal-relative:char;mso-position-vertical-relative:line" coordsize="65181,182">
                <v:shape id="Shape 33397" style="position:absolute;width:65181;height:182;left:0;top:0;" coordsize="6518148,18288" path="m0,0l6518148,0l65181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36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87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50" w:line="259" w:lineRule="auto"/>
        <w:ind w:left="0" w:right="5" w:firstLine="0"/>
        <w:jc w:val="center"/>
      </w:pPr>
      <w:r>
        <w:rPr>
          <w:b/>
          <w:sz w:val="22"/>
        </w:rPr>
        <w:t>ОТДЕЛЕНИЕ</w:t>
      </w:r>
      <w:r>
        <w:rPr>
          <w:b/>
          <w:sz w:val="18"/>
        </w:rPr>
        <w:t xml:space="preserve"> </w:t>
      </w:r>
      <w:r>
        <w:rPr>
          <w:b/>
          <w:sz w:val="22"/>
        </w:rPr>
        <w:t xml:space="preserve">БИОТЕХНОЛОГИЙ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pStyle w:val="3"/>
        <w:ind w:right="2"/>
      </w:pPr>
      <w:r>
        <w:t xml:space="preserve">ОТЧЕТ о прохождении практики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Место прохождения практики _ _____________________________________________ _ </w:t>
      </w:r>
    </w:p>
    <w:p w:rsidR="007C0617" w:rsidRDefault="003662CB">
      <w:pPr>
        <w:spacing w:after="59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Сроки прохождения практики </w:t>
      </w:r>
      <w:proofErr w:type="gramStart"/>
      <w:r>
        <w:t>с</w:t>
      </w:r>
      <w:proofErr w:type="gramEnd"/>
      <w:r>
        <w:t xml:space="preserve"> </w:t>
      </w:r>
      <w:r>
        <w:rPr>
          <w:u w:val="single" w:color="000000"/>
        </w:rPr>
        <w:t>_____________</w:t>
      </w:r>
      <w:r>
        <w:t xml:space="preserve"> по </w:t>
      </w:r>
      <w:r>
        <w:rPr>
          <w:u w:val="single" w:color="000000"/>
        </w:rPr>
        <w:t>________________</w:t>
      </w: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1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Выполнил: </w:t>
      </w:r>
    </w:p>
    <w:p w:rsidR="007C0617" w:rsidRDefault="003662CB">
      <w:pPr>
        <w:spacing w:after="5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3404"/>
          <w:tab w:val="center" w:pos="3970"/>
          <w:tab w:val="center" w:pos="4537"/>
          <w:tab w:val="center" w:pos="6693"/>
        </w:tabs>
        <w:ind w:left="0" w:firstLine="0"/>
        <w:jc w:val="left"/>
      </w:pPr>
      <w:r>
        <w:t xml:space="preserve">Студент группы МФ-____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 ______________ </w:t>
      </w:r>
    </w:p>
    <w:p w:rsidR="007C0617" w:rsidRDefault="003662CB">
      <w:pPr>
        <w:tabs>
          <w:tab w:val="center" w:pos="1133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72"/>
        <w:ind w:left="14"/>
      </w:pPr>
      <w:r>
        <w:t xml:space="preserve">Руководитель практики </w:t>
      </w:r>
      <w:proofErr w:type="gramStart"/>
      <w:r>
        <w:t>от</w:t>
      </w:r>
      <w:proofErr w:type="gramEnd"/>
      <w:r>
        <w:t xml:space="preserve">  </w:t>
      </w:r>
    </w:p>
    <w:p w:rsidR="007C0617" w:rsidRDefault="003662CB">
      <w:pPr>
        <w:ind w:left="14"/>
      </w:pPr>
      <w:r>
        <w:t xml:space="preserve">ИАТЭ НИЯУ МИФИ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Руководитель практики от предприятия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Оценка ______________ «____» ______________ 202___ г.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9" w:line="259" w:lineRule="auto"/>
        <w:ind w:left="16" w:right="8"/>
        <w:jc w:val="center"/>
      </w:pPr>
      <w:r>
        <w:t xml:space="preserve">Обнинск, 202____ г. </w:t>
      </w:r>
    </w:p>
    <w:p w:rsidR="007C0617" w:rsidRDefault="003662CB">
      <w:pPr>
        <w:spacing w:after="70" w:line="259" w:lineRule="auto"/>
        <w:ind w:left="16" w:right="9"/>
        <w:jc w:val="center"/>
      </w:pPr>
      <w:r>
        <w:lastRenderedPageBreak/>
        <w:t xml:space="preserve">Оглавление </w:t>
      </w:r>
    </w:p>
    <w:p w:rsidR="007C0617" w:rsidRDefault="003662CB">
      <w:pPr>
        <w:pStyle w:val="4"/>
        <w:spacing w:line="259" w:lineRule="auto"/>
        <w:ind w:left="78" w:right="72"/>
        <w:jc w:val="center"/>
      </w:pPr>
      <w:r>
        <w:rPr>
          <w:sz w:val="24"/>
        </w:rPr>
        <w:t xml:space="preserve">(пример) </w:t>
      </w:r>
    </w:p>
    <w:p w:rsidR="007C0617" w:rsidRDefault="003662CB">
      <w:pPr>
        <w:spacing w:after="57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1"/>
        </w:numPr>
        <w:spacing w:after="60"/>
        <w:ind w:hanging="240"/>
      </w:pPr>
      <w:r>
        <w:t xml:space="preserve">Задание на </w:t>
      </w:r>
      <w:r w:rsidR="00DA2C8F">
        <w:t>учебную</w:t>
      </w:r>
      <w:r>
        <w:t xml:space="preserve"> практику </w:t>
      </w:r>
      <w:r>
        <w:tab/>
        <w:t xml:space="preserve">3 </w:t>
      </w:r>
    </w:p>
    <w:p w:rsidR="007C0617" w:rsidRDefault="003662CB">
      <w:pPr>
        <w:numPr>
          <w:ilvl w:val="0"/>
          <w:numId w:val="11"/>
        </w:numPr>
        <w:spacing w:after="53"/>
        <w:ind w:hanging="240"/>
      </w:pPr>
      <w:r>
        <w:t xml:space="preserve">Ход </w:t>
      </w:r>
      <w:r w:rsidR="00B2302E">
        <w:t>производственной</w:t>
      </w:r>
      <w:r>
        <w:t xml:space="preserve"> практики </w:t>
      </w:r>
      <w:r>
        <w:tab/>
        <w:t xml:space="preserve">5 </w:t>
      </w:r>
    </w:p>
    <w:p w:rsidR="007C0617" w:rsidRDefault="003662CB">
      <w:pPr>
        <w:numPr>
          <w:ilvl w:val="0"/>
          <w:numId w:val="11"/>
        </w:numPr>
        <w:spacing w:after="61"/>
        <w:ind w:hanging="240"/>
      </w:pPr>
      <w:r>
        <w:t xml:space="preserve">Введение </w:t>
      </w:r>
      <w:r>
        <w:tab/>
        <w:t xml:space="preserve">6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Изучение структуры, свойств и особенностей микротома с вибрирующим лезвием </w:t>
      </w:r>
      <w:proofErr w:type="spellStart"/>
      <w:r>
        <w:t>Leica</w:t>
      </w:r>
      <w:proofErr w:type="spellEnd"/>
      <w:r>
        <w:t xml:space="preserve"> VT1200</w:t>
      </w:r>
    </w:p>
    <w:p w:rsidR="007C0617" w:rsidRDefault="003662CB">
      <w:pPr>
        <w:tabs>
          <w:tab w:val="center" w:pos="9287"/>
        </w:tabs>
        <w:spacing w:after="55"/>
        <w:ind w:left="0" w:firstLine="0"/>
        <w:jc w:val="left"/>
      </w:pPr>
      <w:r>
        <w:t xml:space="preserve"> </w:t>
      </w:r>
      <w:r>
        <w:tab/>
        <w:t xml:space="preserve">8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Литературный обзор </w:t>
      </w:r>
      <w:r>
        <w:tab/>
        <w:t xml:space="preserve">10 </w:t>
      </w:r>
    </w:p>
    <w:p w:rsidR="007C0617" w:rsidRDefault="003662CB">
      <w:pPr>
        <w:numPr>
          <w:ilvl w:val="1"/>
          <w:numId w:val="11"/>
        </w:numPr>
        <w:spacing w:after="48"/>
        <w:ind w:hanging="420"/>
      </w:pPr>
      <w:r>
        <w:t xml:space="preserve">Методики предварительной подготовки и нарезки тканей на микротоме с </w:t>
      </w:r>
      <w:proofErr w:type="gramStart"/>
      <w:r>
        <w:t>вибрирующим</w:t>
      </w:r>
      <w:proofErr w:type="gramEnd"/>
      <w:r>
        <w:t xml:space="preserve"> </w:t>
      </w:r>
    </w:p>
    <w:p w:rsidR="007C0617" w:rsidRDefault="003662CB">
      <w:pPr>
        <w:tabs>
          <w:tab w:val="center" w:pos="2399"/>
          <w:tab w:val="center" w:pos="9227"/>
        </w:tabs>
        <w:spacing w:after="5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лезвием </w:t>
      </w:r>
      <w:proofErr w:type="spellStart"/>
      <w:r>
        <w:t>Leica</w:t>
      </w:r>
      <w:proofErr w:type="spellEnd"/>
      <w:r>
        <w:t xml:space="preserve"> VT1200 или </w:t>
      </w:r>
      <w:proofErr w:type="spellStart"/>
      <w:r>
        <w:t>Leica</w:t>
      </w:r>
      <w:proofErr w:type="spellEnd"/>
      <w:r>
        <w:t xml:space="preserve"> VT1200 S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56"/>
        <w:ind w:hanging="600"/>
      </w:pPr>
      <w:r>
        <w:t xml:space="preserve">Подготовка к нарезке и культивирование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61"/>
        <w:ind w:hanging="600"/>
      </w:pPr>
      <w:r>
        <w:t xml:space="preserve">Процедура нарезки. </w:t>
      </w:r>
      <w:r>
        <w:tab/>
        <w:t xml:space="preserve">12 </w:t>
      </w:r>
    </w:p>
    <w:p w:rsidR="007C0617" w:rsidRDefault="003662CB">
      <w:pPr>
        <w:numPr>
          <w:ilvl w:val="1"/>
          <w:numId w:val="11"/>
        </w:numPr>
        <w:spacing w:after="57"/>
        <w:ind w:hanging="420"/>
      </w:pPr>
      <w:r>
        <w:t xml:space="preserve">Количественный анализ жизнеспособности клеток в тканях </w:t>
      </w:r>
      <w:r>
        <w:tab/>
        <w:t xml:space="preserve">14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Проведение лабораторных исследований.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4"/>
        <w:ind w:hanging="420"/>
      </w:pPr>
      <w:r>
        <w:t xml:space="preserve">Получение тонких срезов ткани печени и опухолевой ткани слизистой оболочки </w:t>
      </w:r>
    </w:p>
    <w:p w:rsidR="007C0617" w:rsidRDefault="003662CB">
      <w:pPr>
        <w:ind w:left="231"/>
      </w:pPr>
      <w:r>
        <w:t xml:space="preserve">альвеолярного отростка верхней челюсти  при помощи микротом с вибрирующим лезвием </w:t>
      </w:r>
      <w:proofErr w:type="spellStart"/>
      <w:r>
        <w:t>Leica</w:t>
      </w:r>
      <w:proofErr w:type="spellEnd"/>
      <w:r>
        <w:t xml:space="preserve"> </w:t>
      </w:r>
    </w:p>
    <w:p w:rsidR="007C0617" w:rsidRDefault="003662CB">
      <w:pPr>
        <w:tabs>
          <w:tab w:val="center" w:pos="620"/>
          <w:tab w:val="center" w:pos="9227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VT1200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2"/>
        <w:ind w:hanging="420"/>
      </w:pPr>
      <w:r>
        <w:t xml:space="preserve">Проведение качественного анализа жизнеспособности клеток в срезах тканей </w:t>
      </w:r>
      <w:r>
        <w:tab/>
        <w:t xml:space="preserve">18 </w:t>
      </w:r>
    </w:p>
    <w:p w:rsidR="007C0617" w:rsidRDefault="003662CB">
      <w:pPr>
        <w:numPr>
          <w:ilvl w:val="0"/>
          <w:numId w:val="11"/>
        </w:numPr>
        <w:spacing w:after="57"/>
        <w:ind w:hanging="240"/>
      </w:pPr>
      <w:r>
        <w:t xml:space="preserve">Заключение </w:t>
      </w:r>
      <w:r>
        <w:tab/>
        <w:t xml:space="preserve">20 </w:t>
      </w:r>
    </w:p>
    <w:p w:rsidR="007C0617" w:rsidRDefault="003662CB">
      <w:pPr>
        <w:numPr>
          <w:ilvl w:val="0"/>
          <w:numId w:val="11"/>
        </w:numPr>
        <w:spacing w:after="55"/>
        <w:ind w:hanging="240"/>
      </w:pPr>
      <w:r>
        <w:t xml:space="preserve">Список использованной литературы </w:t>
      </w:r>
      <w:r>
        <w:tab/>
        <w:t xml:space="preserve">21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Иллюстрации </w:t>
      </w:r>
      <w:r>
        <w:tab/>
        <w:t xml:space="preserve">23 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 xml:space="preserve">1. Задание на </w:t>
      </w:r>
      <w:r w:rsidR="00DA2C8F">
        <w:rPr>
          <w:i/>
          <w:sz w:val="28"/>
        </w:rPr>
        <w:t>учебную</w:t>
      </w:r>
      <w:r>
        <w:rPr>
          <w:i/>
          <w:sz w:val="28"/>
        </w:rPr>
        <w:t xml:space="preserve"> практику 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95" w:line="265" w:lineRule="auto"/>
        <w:ind w:left="718"/>
        <w:jc w:val="left"/>
      </w:pPr>
      <w:r>
        <w:rPr>
          <w:sz w:val="22"/>
        </w:rPr>
        <w:t xml:space="preserve">Целями </w:t>
      </w:r>
      <w:r w:rsidR="00B2302E">
        <w:rPr>
          <w:sz w:val="22"/>
        </w:rPr>
        <w:t>производственной</w:t>
      </w:r>
      <w:r>
        <w:rPr>
          <w:sz w:val="22"/>
        </w:rPr>
        <w:t xml:space="preserve"> практики являются: </w:t>
      </w:r>
    </w:p>
    <w:p w:rsidR="007C0617" w:rsidRDefault="003662CB">
      <w:pPr>
        <w:numPr>
          <w:ilvl w:val="0"/>
          <w:numId w:val="12"/>
        </w:numPr>
        <w:spacing w:after="68"/>
        <w:ind w:hanging="360"/>
      </w:pPr>
      <w:r>
        <w:t xml:space="preserve">изучение основ педагогической и учебно-методической работы в высших учебных заведениях;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овладение навыками проведения отдельных видов учебных занятий по </w:t>
      </w:r>
      <w:r w:rsidR="00B2302E">
        <w:t>практика</w:t>
      </w:r>
      <w:r>
        <w:t xml:space="preserve">м образовательной программы; 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приобретение опыта педагогической работы в условиях высшего учебного заведения. </w:t>
      </w:r>
    </w:p>
    <w:p w:rsidR="007C0617" w:rsidRDefault="003662CB">
      <w:pPr>
        <w:spacing w:after="8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68"/>
        <w:ind w:left="4" w:firstLine="708"/>
      </w:pPr>
      <w:proofErr w:type="gramStart"/>
      <w:r>
        <w:t xml:space="preserve">Для эффективного </w:t>
      </w:r>
      <w:r>
        <w:rPr>
          <w:sz w:val="22"/>
        </w:rPr>
        <w:t>достижения</w:t>
      </w:r>
      <w:r>
        <w:t xml:space="preserve"> целей </w:t>
      </w:r>
      <w:r w:rsidR="00B2302E">
        <w:rPr>
          <w:sz w:val="22"/>
        </w:rPr>
        <w:t>производственной</w:t>
      </w:r>
      <w:r>
        <w:rPr>
          <w:sz w:val="22"/>
        </w:rPr>
        <w:t xml:space="preserve"> </w:t>
      </w:r>
      <w:r>
        <w:t xml:space="preserve">практики в качестве основных задач определены: </w:t>
      </w:r>
      <w:proofErr w:type="gramEnd"/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закрепление теоретических знаний в области организации и методического обеспечения учебного процесса в высшем учебном заведении;  </w:t>
      </w:r>
    </w:p>
    <w:p w:rsidR="007C0617" w:rsidRDefault="003662CB">
      <w:pPr>
        <w:numPr>
          <w:ilvl w:val="0"/>
          <w:numId w:val="12"/>
        </w:numPr>
        <w:spacing w:after="64"/>
        <w:ind w:hanging="360"/>
      </w:pPr>
      <w:r>
        <w:t xml:space="preserve">формирование компетенций научно-педагогического работника, развитие навыков самостоятельной научно-педагогической деятельности;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формирование профессионально-педагогических умений преподавателя вуза;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ознакомление с формами организации и методами </w:t>
      </w:r>
      <w:proofErr w:type="spellStart"/>
      <w:r>
        <w:t>воспитательно</w:t>
      </w:r>
      <w:proofErr w:type="spellEnd"/>
      <w:r>
        <w:t xml:space="preserve">-образовательного процесса в вузе; </w:t>
      </w:r>
    </w:p>
    <w:p w:rsidR="007C0617" w:rsidRDefault="003662CB">
      <w:pPr>
        <w:numPr>
          <w:ilvl w:val="0"/>
          <w:numId w:val="12"/>
        </w:numPr>
        <w:spacing w:after="67"/>
        <w:ind w:hanging="360"/>
      </w:pPr>
      <w:r>
        <w:lastRenderedPageBreak/>
        <w:t xml:space="preserve">ознакомление с разносторонней деятельностью преподавателя вуза как ученого, педагога, воспитателя; </w:t>
      </w:r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овладение навыками самостоятельного ведения учебно-воспитательной, </w:t>
      </w:r>
      <w:proofErr w:type="spellStart"/>
      <w:r>
        <w:t>научноисследовательской</w:t>
      </w:r>
      <w:proofErr w:type="spellEnd"/>
      <w:r>
        <w:t xml:space="preserve">, методической работы;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изучение современных образовательных технологий высших учебных заведений;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непосредственное участие практикантов в учебном процессе. </w:t>
      </w:r>
    </w:p>
    <w:p w:rsidR="007C0617" w:rsidRDefault="003662CB">
      <w:pPr>
        <w:spacing w:after="117" w:line="259" w:lineRule="auto"/>
        <w:ind w:left="708" w:firstLine="0"/>
        <w:jc w:val="left"/>
      </w:pPr>
      <w: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sz w:val="24"/>
        </w:rPr>
        <w:t xml:space="preserve">2. </w:t>
      </w:r>
      <w:r>
        <w:rPr>
          <w:i/>
          <w:sz w:val="28"/>
        </w:rPr>
        <w:t xml:space="preserve">Ход </w:t>
      </w:r>
      <w:r w:rsidR="00B2302E">
        <w:rPr>
          <w:i/>
          <w:sz w:val="28"/>
        </w:rPr>
        <w:t>производственной</w:t>
      </w:r>
      <w:r>
        <w:rPr>
          <w:i/>
          <w:sz w:val="28"/>
        </w:rPr>
        <w:t xml:space="preserve"> практики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45"/>
        <w:ind w:left="4" w:firstLine="708"/>
      </w:pPr>
      <w:r>
        <w:t xml:space="preserve">Определение темы, целей, задач, плана, форм отчетности. Получение первичной информации о правилах составления и оформления учебно-методических и </w:t>
      </w:r>
      <w:proofErr w:type="spellStart"/>
      <w:r>
        <w:t>организационнометодических</w:t>
      </w:r>
      <w:proofErr w:type="spellEnd"/>
      <w:r>
        <w:t xml:space="preserve"> материалов, организации учебного процесса в вузе, задачах преподавателей и </w:t>
      </w:r>
      <w:proofErr w:type="spellStart"/>
      <w:r>
        <w:t>учебнометодических</w:t>
      </w:r>
      <w:proofErr w:type="spellEnd"/>
      <w:r>
        <w:t xml:space="preserve"> подразделений и др. </w:t>
      </w:r>
    </w:p>
    <w:p w:rsidR="007C0617" w:rsidRDefault="003662CB">
      <w:pPr>
        <w:ind w:left="4" w:firstLine="708"/>
      </w:pPr>
      <w:r>
        <w:t xml:space="preserve">Освоение аудиторной педагогической работы. Закрепление, расширение, углубление и систематизация знаний, полученных в процессе изучения специальных дисциплин и информации, полученной в ходе первого этапа педагогической практики. В частности, ознакомление с организацией и проведением различных форм учебных занятий, посещение и анализ лекций, лабораторных и практических занятий и т.д. </w:t>
      </w:r>
    </w:p>
    <w:p w:rsidR="007C0617" w:rsidRDefault="003662CB">
      <w:pPr>
        <w:spacing w:after="46"/>
        <w:ind w:left="4" w:firstLine="708"/>
      </w:pPr>
      <w:r>
        <w:t xml:space="preserve">Составление рабочих планов и конспектов практических занятий и текстов лекций, их обсуждение с научным руководителем. Подготовка и проведение аудиторных занятий (чтение или сопровождение лекций, проведение лабораторных или практических занятий и др. в присутствии научного руководителя с последующим разбором) и др. </w:t>
      </w:r>
    </w:p>
    <w:p w:rsidR="007C0617" w:rsidRDefault="003662CB">
      <w:pPr>
        <w:spacing w:after="18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7C0617" w:rsidRDefault="003662CB">
      <w:pPr>
        <w:spacing w:after="65" w:line="259" w:lineRule="auto"/>
        <w:ind w:left="-15" w:firstLine="708"/>
        <w:jc w:val="left"/>
      </w:pPr>
      <w:r>
        <w:rPr>
          <w:b/>
          <w:sz w:val="28"/>
        </w:rPr>
        <w:t>Окончательное оформление отчета и дневника по практике. Подготовка презентации</w:t>
      </w:r>
      <w:r>
        <w:rPr>
          <w:sz w:val="28"/>
        </w:rPr>
        <w:t xml:space="preserve"> </w:t>
      </w:r>
    </w:p>
    <w:p w:rsidR="007C0617" w:rsidRDefault="003662CB">
      <w:pPr>
        <w:spacing w:after="71"/>
        <w:ind w:left="718"/>
      </w:pPr>
      <w:r>
        <w:t xml:space="preserve">Согласование отчета по практике с руководителем. </w:t>
      </w:r>
    </w:p>
    <w:p w:rsidR="007C0617" w:rsidRDefault="003662CB">
      <w:pPr>
        <w:spacing w:line="324" w:lineRule="auto"/>
        <w:ind w:left="4" w:firstLine="708"/>
      </w:pPr>
      <w:r>
        <w:t xml:space="preserve">Защита отчета и обсуждение выступления </w:t>
      </w:r>
      <w:r>
        <w:rPr>
          <w:sz w:val="26"/>
        </w:rPr>
        <w:t>обучающегося</w:t>
      </w:r>
      <w:r>
        <w:t xml:space="preserve"> с анализом проделанной работы. Сдача дневника.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Введение</w:t>
      </w:r>
      <w:r>
        <w:rPr>
          <w:i/>
          <w:sz w:val="28"/>
        </w:rPr>
        <w:t xml:space="preserve"> </w:t>
      </w:r>
    </w:p>
    <w:p w:rsidR="007C0617" w:rsidRDefault="003662CB">
      <w:pPr>
        <w:spacing w:after="118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Актуальность</w:t>
      </w:r>
      <w:r>
        <w:rPr>
          <w:i/>
          <w:sz w:val="28"/>
        </w:rPr>
        <w:t xml:space="preserve">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Литературный обзор</w:t>
      </w:r>
      <w:r>
        <w:rPr>
          <w:i/>
          <w:sz w:val="28"/>
        </w:rPr>
        <w:t xml:space="preserve"> </w:t>
      </w:r>
    </w:p>
    <w:p w:rsidR="007C0617" w:rsidRDefault="003662CB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Проведение лабораторных исследований</w:t>
      </w:r>
      <w:r>
        <w:rPr>
          <w:i/>
          <w:sz w:val="28"/>
        </w:rPr>
        <w:t xml:space="preserve"> (Пример)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7. Заключение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spacing w:after="48"/>
        <w:ind w:left="14"/>
      </w:pPr>
      <w:r>
        <w:rPr>
          <w:b/>
          <w:i/>
          <w:sz w:val="28"/>
        </w:rPr>
        <w:t>8. Список использованной литературы</w:t>
      </w:r>
      <w:r>
        <w:rPr>
          <w:i/>
          <w:sz w:val="28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>Иванова О. В. Картирование экспрессии немедленных ранних генов c-</w:t>
      </w:r>
      <w:proofErr w:type="spellStart"/>
      <w:r>
        <w:t>fos</w:t>
      </w:r>
      <w:proofErr w:type="spellEnd"/>
      <w:r>
        <w:t xml:space="preserve"> и </w:t>
      </w:r>
      <w:proofErr w:type="spellStart"/>
      <w:r>
        <w:t>zif</w:t>
      </w:r>
      <w:proofErr w:type="spellEnd"/>
      <w:r>
        <w:t xml:space="preserve">/268 в развивающемся мозге мышей линии Thy1-EGFP при обследовании новой обстановки / О. В. Иванова // Биомедицина – 2014. - №1. – С. 109-116. </w:t>
      </w:r>
    </w:p>
    <w:p w:rsidR="007C0617" w:rsidRDefault="003662CB">
      <w:pPr>
        <w:numPr>
          <w:ilvl w:val="0"/>
          <w:numId w:val="14"/>
        </w:numPr>
        <w:spacing w:after="41"/>
        <w:ind w:firstLine="360"/>
      </w:pPr>
      <w:r>
        <w:t xml:space="preserve">Микротом с вибрирующим лезвием. Модели </w:t>
      </w:r>
      <w:proofErr w:type="spellStart"/>
      <w:r>
        <w:t>Leica</w:t>
      </w:r>
      <w:proofErr w:type="spellEnd"/>
      <w:r>
        <w:t xml:space="preserve"> VT1200 и VT1200S. Руководство пользователя, 2007. – 60 листов. </w:t>
      </w:r>
    </w:p>
    <w:p w:rsidR="007C0617" w:rsidRDefault="003662CB">
      <w:pPr>
        <w:numPr>
          <w:ilvl w:val="0"/>
          <w:numId w:val="14"/>
        </w:numPr>
        <w:spacing w:after="54"/>
        <w:ind w:firstLine="360"/>
      </w:pPr>
      <w:proofErr w:type="spellStart"/>
      <w:r w:rsidRPr="009C508E">
        <w:rPr>
          <w:lang w:val="en-US"/>
        </w:rPr>
        <w:lastRenderedPageBreak/>
        <w:t>Brachmann</w:t>
      </w:r>
      <w:proofErr w:type="spellEnd"/>
      <w:r w:rsidRPr="009C508E">
        <w:rPr>
          <w:lang w:val="en-US"/>
        </w:rPr>
        <w:t xml:space="preserve"> I., Tucker K. L. </w:t>
      </w:r>
      <w:proofErr w:type="spellStart"/>
      <w:r w:rsidRPr="009C508E">
        <w:rPr>
          <w:lang w:val="en-US"/>
        </w:rPr>
        <w:t>Organotypic</w:t>
      </w:r>
      <w:proofErr w:type="spellEnd"/>
      <w:r w:rsidRPr="009C508E">
        <w:rPr>
          <w:lang w:val="en-US"/>
        </w:rPr>
        <w:t xml:space="preserve"> slice culture of GFP-expressing mouse embryos for </w:t>
      </w:r>
      <w:proofErr w:type="spellStart"/>
      <w:r w:rsidRPr="009C508E">
        <w:rPr>
          <w:lang w:val="en-US"/>
        </w:rPr>
        <w:t>realtime</w:t>
      </w:r>
      <w:proofErr w:type="spellEnd"/>
      <w:r w:rsidRPr="009C508E">
        <w:rPr>
          <w:lang w:val="en-US"/>
        </w:rPr>
        <w:t xml:space="preserve"> imaging of peripheral nerve outgrowth / </w:t>
      </w:r>
      <w:proofErr w:type="spellStart"/>
      <w:r w:rsidRPr="009C508E">
        <w:rPr>
          <w:lang w:val="en-US"/>
        </w:rPr>
        <w:t>Brachmann</w:t>
      </w:r>
      <w:proofErr w:type="spellEnd"/>
      <w:r w:rsidRPr="009C508E">
        <w:rPr>
          <w:lang w:val="en-US"/>
        </w:rPr>
        <w:t xml:space="preserve"> I., Tucker K. L. // Journal of visualized experiments – 2011. – №. </w:t>
      </w:r>
      <w:r>
        <w:t xml:space="preserve">49.  </w:t>
      </w:r>
    </w:p>
    <w:p w:rsidR="007C0617" w:rsidRDefault="003662CB">
      <w:pPr>
        <w:numPr>
          <w:ilvl w:val="0"/>
          <w:numId w:val="14"/>
        </w:numPr>
        <w:spacing w:after="19" w:line="259" w:lineRule="auto"/>
        <w:ind w:firstLine="360"/>
      </w:pPr>
      <w:r>
        <w:t xml:space="preserve">Полуавтоматический микротом с вибрирующим лезвием </w:t>
      </w:r>
      <w:proofErr w:type="spellStart"/>
      <w:r>
        <w:t>Leica</w:t>
      </w:r>
      <w:proofErr w:type="spellEnd"/>
      <w:r>
        <w:t xml:space="preserve"> VT1200 [Электронный ресурс]: </w:t>
      </w:r>
    </w:p>
    <w:p w:rsidR="007C0617" w:rsidRDefault="00796001">
      <w:pPr>
        <w:ind w:left="14"/>
      </w:pPr>
      <w:hyperlink r:id="rId17">
        <w:proofErr w:type="gramStart"/>
        <w:r w:rsidR="003662CB">
          <w:t>https://bioline.ru/catalog/gistologiya/vibratomy/poluavtomaticheskij</w:t>
        </w:r>
      </w:hyperlink>
      <w:hyperlink r:id="rId18">
        <w:r w:rsidR="003662CB">
          <w:t>-</w:t>
        </w:r>
      </w:hyperlink>
      <w:hyperlink r:id="rId19">
        <w:r w:rsidR="003662CB">
          <w:t>mikrotom</w:t>
        </w:r>
      </w:hyperlink>
      <w:hyperlink r:id="rId20">
        <w:r w:rsidR="003662CB">
          <w:t>-</w:t>
        </w:r>
      </w:hyperlink>
      <w:hyperlink r:id="rId21">
        <w:r w:rsidR="003662CB">
          <w:t>s</w:t>
        </w:r>
      </w:hyperlink>
      <w:hyperlink r:id="rId22">
        <w:r w:rsidR="003662CB">
          <w:t>-</w:t>
        </w:r>
      </w:hyperlink>
      <w:hyperlink r:id="rId23">
        <w:r w:rsidR="003662CB">
          <w:t>vibriruyushchim</w:t>
        </w:r>
      </w:hyperlink>
      <w:hyperlink r:id="rId24"/>
      <w:hyperlink r:id="rId25">
        <w:r w:rsidR="003662CB">
          <w:t>lezviem</w:t>
        </w:r>
      </w:hyperlink>
      <w:hyperlink r:id="rId26">
        <w:r w:rsidR="003662CB">
          <w:t>-</w:t>
        </w:r>
      </w:hyperlink>
      <w:hyperlink r:id="rId27">
        <w:r w:rsidR="003662CB">
          <w:t>leica</w:t>
        </w:r>
      </w:hyperlink>
      <w:hyperlink r:id="rId28">
        <w:r w:rsidR="003662CB">
          <w:t>-</w:t>
        </w:r>
      </w:hyperlink>
      <w:hyperlink r:id="rId29">
        <w:r w:rsidR="003662CB">
          <w:t>vt1200</w:t>
        </w:r>
        <w:proofErr w:type="gramEnd"/>
      </w:hyperlink>
      <w:hyperlink r:id="rId30">
        <w:r w:rsidR="003662CB">
          <w:t xml:space="preserve"> </w:t>
        </w:r>
      </w:hyperlink>
      <w:r w:rsidR="003662CB">
        <w:t xml:space="preserve">(Дата обращения: 11.10.2021). </w:t>
      </w:r>
    </w:p>
    <w:p w:rsidR="007C0617" w:rsidRDefault="003662CB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9. Иллюстрации</w:t>
      </w:r>
      <w:r>
        <w:rPr>
          <w:b w:val="0"/>
          <w:i/>
          <w:sz w:val="24"/>
        </w:rPr>
        <w:t xml:space="preserve"> </w:t>
      </w:r>
    </w:p>
    <w:p w:rsidR="007C0617" w:rsidRDefault="003662CB">
      <w:pPr>
        <w:spacing w:after="11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C0617" w:rsidRDefault="007C0617">
      <w:pPr>
        <w:sectPr w:rsidR="007C0617">
          <w:footerReference w:type="even" r:id="rId31"/>
          <w:footerReference w:type="default" r:id="rId32"/>
          <w:footerReference w:type="first" r:id="rId33"/>
          <w:pgSz w:w="11906" w:h="16838"/>
          <w:pgMar w:top="902" w:right="563" w:bottom="879" w:left="1133" w:header="720" w:footer="287" w:gutter="0"/>
          <w:cols w:space="720"/>
        </w:sectPr>
      </w:pPr>
    </w:p>
    <w:p w:rsidR="007C0617" w:rsidRDefault="003662CB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59040" cy="10689209"/>
            <wp:effectExtent l="0" t="0" r="0" b="0"/>
            <wp:wrapTopAndBottom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617">
      <w:footerReference w:type="even" r:id="rId35"/>
      <w:footerReference w:type="default" r:id="rId36"/>
      <w:footerReference w:type="first" r:id="rId37"/>
      <w:pgSz w:w="11904" w:h="16833"/>
      <w:pgMar w:top="1440" w:right="1440" w:bottom="1440" w:left="1440" w:header="720" w:footer="4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E1" w:rsidRDefault="00574AE1">
      <w:pPr>
        <w:spacing w:after="0" w:line="240" w:lineRule="auto"/>
      </w:pPr>
      <w:r>
        <w:separator/>
      </w:r>
    </w:p>
  </w:endnote>
  <w:endnote w:type="continuationSeparator" w:id="0">
    <w:p w:rsidR="00574AE1" w:rsidRDefault="0057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6001">
      <w:rPr>
        <w:noProof/>
      </w:rPr>
      <w:t>25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6001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6001">
      <w:rPr>
        <w:noProof/>
      </w:rPr>
      <w:t>14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E" w:rsidRDefault="009C508E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E1" w:rsidRDefault="00574AE1">
      <w:pPr>
        <w:spacing w:after="0" w:line="240" w:lineRule="auto"/>
      </w:pPr>
      <w:r>
        <w:separator/>
      </w:r>
    </w:p>
  </w:footnote>
  <w:footnote w:type="continuationSeparator" w:id="0">
    <w:p w:rsidR="00574AE1" w:rsidRDefault="0057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494"/>
    <w:multiLevelType w:val="hybridMultilevel"/>
    <w:tmpl w:val="30A0B9BA"/>
    <w:lvl w:ilvl="0" w:tplc="91562F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07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C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A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0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60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63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85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31BBE"/>
    <w:multiLevelType w:val="hybridMultilevel"/>
    <w:tmpl w:val="11EE5D72"/>
    <w:lvl w:ilvl="0" w:tplc="3410CAC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73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5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6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1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9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F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5F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DD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82ABC"/>
    <w:multiLevelType w:val="hybridMultilevel"/>
    <w:tmpl w:val="534C2256"/>
    <w:lvl w:ilvl="0" w:tplc="9C7E1C1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C5C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CF9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CC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6DB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801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4C6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8B4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C7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C3F75"/>
    <w:multiLevelType w:val="multilevel"/>
    <w:tmpl w:val="6536243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830558"/>
    <w:multiLevelType w:val="hybridMultilevel"/>
    <w:tmpl w:val="407AEC6E"/>
    <w:lvl w:ilvl="0" w:tplc="EAF0AF30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5FE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2080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DF5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A9B5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A45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64E7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48F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527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F0905"/>
    <w:multiLevelType w:val="hybridMultilevel"/>
    <w:tmpl w:val="50AA0354"/>
    <w:lvl w:ilvl="0" w:tplc="2F6EE87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04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0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E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1A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1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D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CE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7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722347"/>
    <w:multiLevelType w:val="hybridMultilevel"/>
    <w:tmpl w:val="1B10A37A"/>
    <w:lvl w:ilvl="0" w:tplc="179ADA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AF026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2F8C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FFD8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28C2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8660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F6F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6140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CE72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C3FBF"/>
    <w:multiLevelType w:val="hybridMultilevel"/>
    <w:tmpl w:val="8D0A2B78"/>
    <w:lvl w:ilvl="0" w:tplc="19DEC5C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08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AF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E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EB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66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7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C2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CF1AD5"/>
    <w:multiLevelType w:val="hybridMultilevel"/>
    <w:tmpl w:val="02164756"/>
    <w:lvl w:ilvl="0" w:tplc="20F8202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0C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63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0D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83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83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4F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40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2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577EF0"/>
    <w:multiLevelType w:val="hybridMultilevel"/>
    <w:tmpl w:val="2D6CFBEE"/>
    <w:lvl w:ilvl="0" w:tplc="8CF29304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F2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007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2C6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B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EF5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A1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AB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BC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A80059"/>
    <w:multiLevelType w:val="hybridMultilevel"/>
    <w:tmpl w:val="1DD83A7C"/>
    <w:lvl w:ilvl="0" w:tplc="1F30BF9C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8F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F8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C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B7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FB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42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F8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B2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A37007"/>
    <w:multiLevelType w:val="hybridMultilevel"/>
    <w:tmpl w:val="02A23EF8"/>
    <w:lvl w:ilvl="0" w:tplc="426A45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48C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42F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CB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2C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11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07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2F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83E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4F1571"/>
    <w:multiLevelType w:val="hybridMultilevel"/>
    <w:tmpl w:val="99B65484"/>
    <w:lvl w:ilvl="0" w:tplc="D090A6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9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6E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C55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C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8D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2B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E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0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BB0637"/>
    <w:multiLevelType w:val="hybridMultilevel"/>
    <w:tmpl w:val="58A29562"/>
    <w:lvl w:ilvl="0" w:tplc="40DA60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C3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65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82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0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A7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AE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C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3662CB"/>
    <w:rsid w:val="00574AE1"/>
    <w:rsid w:val="00796001"/>
    <w:rsid w:val="007C0617"/>
    <w:rsid w:val="00830BCA"/>
    <w:rsid w:val="009C508E"/>
    <w:rsid w:val="00B2302E"/>
    <w:rsid w:val="00DA2C8F"/>
    <w:rsid w:val="00E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8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right="849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6"/>
      <w:jc w:val="right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8">
    <w:name w:val="Font Style138"/>
    <w:basedOn w:val="a0"/>
    <w:uiPriority w:val="99"/>
    <w:rsid w:val="009C508E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Intense Emphasis"/>
    <w:qFormat/>
    <w:rsid w:val="009C508E"/>
    <w:rPr>
      <w:b/>
    </w:rPr>
  </w:style>
  <w:style w:type="paragraph" w:customStyle="1" w:styleId="TableParagraph">
    <w:name w:val="Table Paragraph"/>
    <w:basedOn w:val="a"/>
    <w:uiPriority w:val="1"/>
    <w:qFormat/>
    <w:rsid w:val="009C508E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9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08E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8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right="849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6"/>
      <w:jc w:val="right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8">
    <w:name w:val="Font Style138"/>
    <w:basedOn w:val="a0"/>
    <w:uiPriority w:val="99"/>
    <w:rsid w:val="009C508E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Intense Emphasis"/>
    <w:qFormat/>
    <w:rsid w:val="009C508E"/>
    <w:rPr>
      <w:b/>
    </w:rPr>
  </w:style>
  <w:style w:type="paragraph" w:customStyle="1" w:styleId="TableParagraph">
    <w:name w:val="Table Paragraph"/>
    <w:basedOn w:val="a"/>
    <w:uiPriority w:val="1"/>
    <w:qFormat/>
    <w:rsid w:val="009C508E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9C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08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bioline.ru/catalog/gistologiya/vibratomy/poluavtomaticheskij-mikrotom-s-vibriruyushchim-lezviem-leica-vt1200" TargetMode="External"/><Relationship Id="rId26" Type="http://schemas.openxmlformats.org/officeDocument/2006/relationships/hyperlink" Target="https://bioline.ru/catalog/gistologiya/vibratomy/poluavtomaticheskij-mikrotom-s-vibriruyushchim-lezviem-leica-vt120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ioline.ru/catalog/gistologiya/vibratomy/poluavtomaticheskij-mikrotom-s-vibriruyushchim-lezviem-leica-vt1200" TargetMode="External"/><Relationship Id="rId34" Type="http://schemas.openxmlformats.org/officeDocument/2006/relationships/image" Target="media/image1.jpg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bioline.ru/catalog/gistologiya/vibratomy/poluavtomaticheskij-mikrotom-s-vibriruyushchim-lezviem-leica-vt1200" TargetMode="External"/><Relationship Id="rId25" Type="http://schemas.openxmlformats.org/officeDocument/2006/relationships/hyperlink" Target="https://bioline.ru/catalog/gistologiya/vibratomy/poluavtomaticheskij-mikrotom-s-vibriruyushchim-lezviem-leica-vt1200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s://bioline.ru/catalog/gistologiya/vibratomy/poluavtomaticheskij-mikrotom-s-vibriruyushchim-lezviem-leica-vt1200" TargetMode="External"/><Relationship Id="rId29" Type="http://schemas.openxmlformats.org/officeDocument/2006/relationships/hyperlink" Target="https://bioline.ru/catalog/gistologiya/vibratomy/poluavtomaticheskij-mikrotom-s-vibriruyushchim-lezviem-leica-vt12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bioline.ru/catalog/gistologiya/vibratomy/poluavtomaticheskij-mikrotom-s-vibriruyushchim-lezviem-leica-vt1200" TargetMode="External"/><Relationship Id="rId32" Type="http://schemas.openxmlformats.org/officeDocument/2006/relationships/footer" Target="footer11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bioline.ru/catalog/gistologiya/vibratomy/poluavtomaticheskij-mikrotom-s-vibriruyushchim-lezviem-leica-vt1200" TargetMode="External"/><Relationship Id="rId28" Type="http://schemas.openxmlformats.org/officeDocument/2006/relationships/hyperlink" Target="https://bioline.ru/catalog/gistologiya/vibratomy/poluavtomaticheskij-mikrotom-s-vibriruyushchim-lezviem-leica-vt1200" TargetMode="External"/><Relationship Id="rId36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hyperlink" Target="https://bioline.ru/catalog/gistologiya/vibratomy/poluavtomaticheskij-mikrotom-s-vibriruyushchim-lezviem-leica-vt1200" TargetMode="Externa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bioline.ru/catalog/gistologiya/vibratomy/poluavtomaticheskij-mikrotom-s-vibriruyushchim-lezviem-leica-vt1200" TargetMode="External"/><Relationship Id="rId27" Type="http://schemas.openxmlformats.org/officeDocument/2006/relationships/hyperlink" Target="https://bioline.ru/catalog/gistologiya/vibratomy/poluavtomaticheskij-mikrotom-s-vibriruyushchim-lezviem-leica-vt1200" TargetMode="External"/><Relationship Id="rId30" Type="http://schemas.openxmlformats.org/officeDocument/2006/relationships/hyperlink" Target="https://bioline.ru/catalog/gistologiya/vibratomy/poluavtomaticheskij-mikrotom-s-vibriruyushchim-lezviem-leica-vt1200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Алекс. Котляров</dc:creator>
  <cp:keywords/>
  <cp:lastModifiedBy>Наталья Борис. Эпштейн</cp:lastModifiedBy>
  <cp:revision>3</cp:revision>
  <cp:lastPrinted>2023-10-03T08:01:00Z</cp:lastPrinted>
  <dcterms:created xsi:type="dcterms:W3CDTF">2023-10-03T08:09:00Z</dcterms:created>
  <dcterms:modified xsi:type="dcterms:W3CDTF">2024-11-08T14:30:00Z</dcterms:modified>
</cp:coreProperties>
</file>